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18909" w14:textId="77777777" w:rsidR="002B3E0F" w:rsidRPr="003648CD" w:rsidRDefault="002B3E0F" w:rsidP="002B3E0F">
      <w:pPr>
        <w:pStyle w:val="berschrift2"/>
      </w:pPr>
      <w:bookmarkStart w:id="0" w:name="_GoBack"/>
      <w:bookmarkEnd w:id="0"/>
      <w:r w:rsidRPr="003648CD">
        <w:t>Media-Information</w:t>
      </w:r>
    </w:p>
    <w:p w14:paraId="4B8A6D72" w14:textId="77777777" w:rsidR="00061EA7" w:rsidRPr="003648CD" w:rsidRDefault="00061EA7" w:rsidP="00061EA7">
      <w:pPr>
        <w:pStyle w:val="berschrift2"/>
        <w:rPr>
          <w:b/>
          <w:sz w:val="28"/>
          <w:szCs w:val="32"/>
        </w:rPr>
      </w:pPr>
      <w:r w:rsidRPr="003648CD">
        <w:rPr>
          <w:b/>
          <w:bCs/>
          <w:sz w:val="28"/>
          <w:szCs w:val="32"/>
        </w:rPr>
        <w:t>UX Design Awards 2021: Nominations Announced</w:t>
      </w:r>
    </w:p>
    <w:p w14:paraId="1FA94A42" w14:textId="30B511EC" w:rsidR="000518EF" w:rsidRPr="003648CD" w:rsidRDefault="00061EA7" w:rsidP="000518EF">
      <w:pPr>
        <w:rPr>
          <w:sz w:val="24"/>
          <w:szCs w:val="26"/>
        </w:rPr>
      </w:pPr>
      <w:r w:rsidRPr="003648CD">
        <w:rPr>
          <w:b/>
          <w:bCs/>
          <w:iCs/>
          <w:sz w:val="24"/>
          <w:szCs w:val="26"/>
        </w:rPr>
        <w:t>Out of more than 400 submissions from over 50 countries, the</w:t>
      </w:r>
      <w:r w:rsidRPr="003648CD">
        <w:rPr>
          <w:rFonts w:hint="eastAsia"/>
          <w:b/>
          <w:bCs/>
          <w:iCs/>
          <w:sz w:val="24"/>
          <w:szCs w:val="26"/>
        </w:rPr>
        <w:t> </w:t>
      </w:r>
      <w:r w:rsidRPr="003648CD">
        <w:rPr>
          <w:b/>
          <w:bCs/>
          <w:iCs/>
          <w:sz w:val="24"/>
          <w:szCs w:val="26"/>
        </w:rPr>
        <w:t>#UXDA21-jury has nominated 140 projects for this year</w:t>
      </w:r>
      <w:r w:rsidRPr="003648CD">
        <w:rPr>
          <w:rFonts w:hint="eastAsia"/>
          <w:b/>
          <w:bCs/>
          <w:iCs/>
          <w:sz w:val="24"/>
          <w:szCs w:val="26"/>
        </w:rPr>
        <w:t>’</w:t>
      </w:r>
      <w:r w:rsidRPr="003648CD">
        <w:rPr>
          <w:b/>
          <w:bCs/>
          <w:iCs/>
          <w:sz w:val="24"/>
          <w:szCs w:val="26"/>
        </w:rPr>
        <w:t xml:space="preserve">s UX Design Awards, the global competition for excellent experiences. // Launch of the Award Nominees online exhibition on the UXDA-website: 19 July 2021 // Online voting for the </w:t>
      </w:r>
      <w:r w:rsidRPr="003648CD">
        <w:rPr>
          <w:rFonts w:hint="eastAsia"/>
          <w:b/>
          <w:bCs/>
          <w:iCs/>
          <w:sz w:val="24"/>
          <w:szCs w:val="26"/>
        </w:rPr>
        <w:t>“</w:t>
      </w:r>
      <w:r w:rsidRPr="003648CD">
        <w:rPr>
          <w:b/>
          <w:bCs/>
          <w:iCs/>
          <w:sz w:val="24"/>
          <w:szCs w:val="26"/>
        </w:rPr>
        <w:t>Public Choice</w:t>
      </w:r>
      <w:r w:rsidRPr="003648CD">
        <w:rPr>
          <w:rFonts w:hint="eastAsia"/>
          <w:b/>
          <w:bCs/>
          <w:iCs/>
          <w:sz w:val="24"/>
          <w:szCs w:val="26"/>
        </w:rPr>
        <w:t>”</w:t>
      </w:r>
      <w:r w:rsidRPr="003648CD">
        <w:rPr>
          <w:b/>
          <w:bCs/>
          <w:iCs/>
          <w:sz w:val="24"/>
          <w:szCs w:val="26"/>
        </w:rPr>
        <w:t xml:space="preserve"> Award 2021 will be open until 31 August 2021.</w:t>
      </w:r>
    </w:p>
    <w:p w14:paraId="2D7D5823" w14:textId="77777777" w:rsidR="00631C35" w:rsidRPr="003648CD" w:rsidRDefault="00631C35" w:rsidP="000518EF">
      <w:pPr>
        <w:rPr>
          <w:sz w:val="24"/>
          <w:szCs w:val="26"/>
        </w:rPr>
      </w:pPr>
    </w:p>
    <w:p w14:paraId="7188A327" w14:textId="2B816906" w:rsidR="00631C35" w:rsidRPr="003648CD" w:rsidRDefault="00631C35" w:rsidP="00631C35">
      <w:pPr>
        <w:rPr>
          <w:iCs/>
        </w:rPr>
      </w:pPr>
      <w:r w:rsidRPr="003648CD">
        <w:rPr>
          <w:i/>
          <w:iCs/>
        </w:rPr>
        <w:t xml:space="preserve">Berlin, </w:t>
      </w:r>
      <w:r w:rsidR="008031ED">
        <w:rPr>
          <w:i/>
          <w:iCs/>
        </w:rPr>
        <w:t>20</w:t>
      </w:r>
      <w:r w:rsidRPr="003648CD">
        <w:rPr>
          <w:i/>
          <w:iCs/>
        </w:rPr>
        <w:t xml:space="preserve"> July 2021 </w:t>
      </w:r>
      <w:r w:rsidRPr="003648CD">
        <w:rPr>
          <w:iCs/>
        </w:rPr>
        <w:t>– This year’s nominees will compete in four competition categories: the Product, Concept and Vision Awards are geared toward the professional sector, while the New Talent Award will honor young designers.</w:t>
      </w:r>
    </w:p>
    <w:p w14:paraId="5AA04F5A" w14:textId="5EAB689E" w:rsidR="00631C35" w:rsidRPr="003648CD" w:rsidRDefault="00631C35" w:rsidP="00631C35">
      <w:pPr>
        <w:rPr>
          <w:iCs/>
        </w:rPr>
      </w:pPr>
      <w:r w:rsidRPr="003648CD">
        <w:rPr>
          <w:iCs/>
        </w:rPr>
        <w:t>“We couldn't be more pleased with the excellent submissions we received in all four categories, especially since we had entries from a record number of countries this year. This shows that, as a competition that truly spans the globe, the UX Design Awards are recognized as a showcase for international experience design excellence,” said Professor Pelin Celik, chairwoman of the #UXDA21-jury and vice-chair of the board of International Design Center Berlin, the organizer of the competition. The nominated entries propose innovative solutions, products and services across diverse application fields – among them: awareness &amp; education, healthcare, fintech, software &amp; IoT, R&amp;D, industry &amp; robotics, professional &amp; end user products.</w:t>
      </w:r>
    </w:p>
    <w:p w14:paraId="5D66804C" w14:textId="70D95DD9" w:rsidR="000518EF" w:rsidRPr="003648CD" w:rsidRDefault="00631C35" w:rsidP="000518EF">
      <w:pPr>
        <w:rPr>
          <w:iCs/>
        </w:rPr>
      </w:pPr>
      <w:r w:rsidRPr="003648CD">
        <w:rPr>
          <w:iCs/>
        </w:rPr>
        <w:t>While the jury of renowned experts</w:t>
      </w:r>
      <w:r w:rsidRPr="003648CD">
        <w:rPr>
          <w:rFonts w:hint="eastAsia"/>
          <w:iCs/>
        </w:rPr>
        <w:t> </w:t>
      </w:r>
      <w:r w:rsidRPr="003648CD">
        <w:rPr>
          <w:iCs/>
        </w:rPr>
        <w:t>that has nominated the outstanding solutions for the competition will now proceed to select winners in the four categories, users worldwide are invited to vote for their favorite solutions.</w:t>
      </w:r>
      <w:r w:rsidRPr="003648CD">
        <w:rPr>
          <w:rFonts w:hint="eastAsia"/>
          <w:iCs/>
        </w:rPr>
        <w:t> </w:t>
      </w:r>
      <w:r w:rsidRPr="003648CD">
        <w:rPr>
          <w:iCs/>
        </w:rPr>
        <w:t>Voting for the audience prize “UX Design Award | Public</w:t>
      </w:r>
      <w:r w:rsidRPr="003648CD">
        <w:rPr>
          <w:rFonts w:hint="eastAsia"/>
          <w:iCs/>
        </w:rPr>
        <w:t> </w:t>
      </w:r>
      <w:r w:rsidRPr="003648CD">
        <w:rPr>
          <w:iCs/>
        </w:rPr>
        <w:t>Choice</w:t>
      </w:r>
      <w:r w:rsidRPr="003648CD">
        <w:rPr>
          <w:rFonts w:hint="eastAsia"/>
          <w:iCs/>
        </w:rPr>
        <w:t>”</w:t>
      </w:r>
      <w:r w:rsidRPr="003648CD">
        <w:rPr>
          <w:iCs/>
        </w:rPr>
        <w:t xml:space="preserve"> is open until 31 August 2021 on the UX Design Awards’ website, where all nominated solutions are presented in an </w:t>
      </w:r>
      <w:hyperlink r:id="rId9" w:history="1">
        <w:r w:rsidRPr="003648CD">
          <w:rPr>
            <w:rStyle w:val="Hyperlink"/>
            <w:iCs/>
            <w:color w:val="auto"/>
          </w:rPr>
          <w:t>online exhibition</w:t>
        </w:r>
      </w:hyperlink>
      <w:r w:rsidRPr="003648CD">
        <w:rPr>
          <w:iCs/>
        </w:rPr>
        <w:t>. All winners of the 2021 UX Design Awards will be announced and honored in a virtual award ceremony on 1 September 2021.</w:t>
      </w:r>
    </w:p>
    <w:p w14:paraId="3CAB028B" w14:textId="77777777" w:rsidR="00631C35" w:rsidRPr="003648CD" w:rsidRDefault="00631C35" w:rsidP="000518EF">
      <w:pPr>
        <w:rPr>
          <w:iCs/>
        </w:rPr>
      </w:pPr>
    </w:p>
    <w:p w14:paraId="449C05B2" w14:textId="77777777" w:rsidR="00631C35" w:rsidRPr="003648CD" w:rsidRDefault="00631C35" w:rsidP="00631C35">
      <w:pPr>
        <w:rPr>
          <w:b/>
        </w:rPr>
      </w:pPr>
      <w:r w:rsidRPr="003648CD">
        <w:rPr>
          <w:b/>
          <w:bCs/>
        </w:rPr>
        <w:t xml:space="preserve">The nominated companies, agencies, and UX professionals in the </w:t>
      </w:r>
      <w:r w:rsidRPr="003648CD">
        <w:rPr>
          <w:rFonts w:hint="eastAsia"/>
          <w:b/>
          <w:bCs/>
        </w:rPr>
        <w:t>“</w:t>
      </w:r>
      <w:r w:rsidRPr="003648CD">
        <w:rPr>
          <w:b/>
          <w:bCs/>
        </w:rPr>
        <w:t>Product</w:t>
      </w:r>
      <w:r w:rsidRPr="003648CD">
        <w:rPr>
          <w:rFonts w:hint="eastAsia"/>
          <w:b/>
          <w:bCs/>
        </w:rPr>
        <w:t>”</w:t>
      </w:r>
      <w:r w:rsidRPr="003648CD">
        <w:rPr>
          <w:b/>
          <w:bCs/>
        </w:rPr>
        <w:t xml:space="preserve"> category of the year 2021 are:</w:t>
      </w:r>
      <w:r w:rsidRPr="003648CD">
        <w:rPr>
          <w:rFonts w:hint="eastAsia"/>
          <w:b/>
          <w:bCs/>
        </w:rPr>
        <w:t> </w:t>
      </w:r>
    </w:p>
    <w:p w14:paraId="42AD2839" w14:textId="1747274D" w:rsidR="000518EF" w:rsidRPr="003648CD" w:rsidRDefault="00631C35" w:rsidP="000518EF">
      <w:r w:rsidRPr="003648CD">
        <w:rPr>
          <w:i/>
          <w:iCs/>
        </w:rPr>
        <w:t>Adform; Alfresco/Little Voice Design; Appnovation; Appsfactory GmbH/Appsfactory Media BU; argodesign; AUDI AG/Gesellschaft f</w:t>
      </w:r>
      <w:r w:rsidRPr="003648CD">
        <w:rPr>
          <w:rFonts w:hint="eastAsia"/>
          <w:i/>
          <w:iCs/>
        </w:rPr>
        <w:t>ü</w:t>
      </w:r>
      <w:r w:rsidRPr="003648CD">
        <w:rPr>
          <w:i/>
          <w:iCs/>
        </w:rPr>
        <w:t>r Technische Visualistik &amp; schnellervorlauf gmbh; Axkid/The Techno Creatives; BMW Group/Steuerung Arbeitssicherheit und Ergonomie; BSH Hausger</w:t>
      </w:r>
      <w:r w:rsidRPr="003648CD">
        <w:rPr>
          <w:rFonts w:hint="eastAsia"/>
          <w:i/>
          <w:iCs/>
        </w:rPr>
        <w:t>ä</w:t>
      </w:r>
      <w:r w:rsidRPr="003648CD">
        <w:rPr>
          <w:i/>
          <w:iCs/>
        </w:rPr>
        <w:t xml:space="preserve">te GmbH/CMC-UX; Chroma Experience GmbH; coeo Inkasso/SUNZINET; comdirect </w:t>
      </w:r>
      <w:r w:rsidRPr="003648CD">
        <w:rPr>
          <w:rFonts w:hint="eastAsia"/>
          <w:i/>
          <w:iCs/>
        </w:rPr>
        <w:t>–</w:t>
      </w:r>
      <w:r w:rsidRPr="003648CD">
        <w:rPr>
          <w:i/>
          <w:iCs/>
        </w:rPr>
        <w:t xml:space="preserve"> eine Marke der Commerzbank AG; Companion/frog; DATEV eG; Dell Technologies/Experience Innovation Group; Deutsche Bahn AG/zigzag GmbH; Deutsche Bahn Station &amp; Service AG/Scholz &amp; Volkmer GmbH; Deutsches Jugendinstitut e. V./ressourcenmangel; EAO AG; ENERCON IT Service GmbH/the peak lab.; experimenta gGmbH/K5 Factory GmbH; GN Hearing A/S; H</w:t>
      </w:r>
      <w:r w:rsidRPr="003648CD">
        <w:rPr>
          <w:rFonts w:hint="eastAsia"/>
          <w:i/>
          <w:iCs/>
        </w:rPr>
        <w:t>ä</w:t>
      </w:r>
      <w:r w:rsidRPr="003648CD">
        <w:rPr>
          <w:i/>
          <w:iCs/>
        </w:rPr>
        <w:t xml:space="preserve">fele SE &amp; Co. KG/Bruce B. corporate communication GmbH; Harman International/Huemen; Havas Lynx/Teva Respiratory; Healthy.io; HP Inc./Global Experience Design Group; HP Inc.; Human ICT; Independent Muffin Limited Partnership; Kontron AIS GmbH/UseTree GmbH; Koru UX Design LLP/Independent UX design agency; Lely Industries; Lenovo; LifeScan/Shore Group; Livit AG/Merkle DACH; MacPaw; Mercedes-Benz AG/Experience One AG; MTA (Metropolitan Transport </w:t>
      </w:r>
      <w:r w:rsidRPr="003648CD">
        <w:rPr>
          <w:i/>
          <w:iCs/>
        </w:rPr>
        <w:lastRenderedPageBreak/>
        <w:t>Authority)/Work &amp; Co; NEDGEX a subsidiary of NETZSCH/intive; NEURA Robotics; Philips/Philips Experience Design; PRINOTH AG/BUSSE Design+Engineering GmbH; ProSiebenSat1. Digital GmbH; QUALCO; Rainfall; Robert Bosch GmbH/Connected Mobility Solutions; Robert Bosch GmbH; Robert Bosch Power Tools GmbH/Marketing Brand Bosch (PT-AC/MKB); SAIC OIMT/Star; Samsung Research America/Digital Health Lab; SAP/SAP AppHaus - Palo Alto and Heidelberg; Schaeffler Technologies AG &amp; Co. KG/LINK Design and Development Oy; Schneider Electric Automation GmbH/HMI Project GmbH; Sielaff GmbH &amp; Co. KG/rocket-media GmbH &amp; Co KG; Siemens Healthcare Diagnostics Inc.;Signify; The University for the Creative Arts UK/Granite Digital; TRUMPF GmbH + Co. KG/User Interface Design GmbH;Try Consultancy; UEBERBIT GmbH; Universit</w:t>
      </w:r>
      <w:r w:rsidRPr="003648CD">
        <w:rPr>
          <w:rFonts w:hint="eastAsia"/>
          <w:i/>
          <w:iCs/>
        </w:rPr>
        <w:t>ä</w:t>
      </w:r>
      <w:r w:rsidRPr="003648CD">
        <w:rPr>
          <w:i/>
          <w:iCs/>
        </w:rPr>
        <w:t>t Ulm/User Interface Design GmbH; Utopus Insights / Vestas Wind Systems/Creuna Denmark; V-Zug AG/milani design &amp; consulting AG; Vestas Wind Systems/Creuna Denmark; Vistaprint/Work &amp; Co; YUJ Designs Pvt Ltd; Ziina/Ziina Design.</w:t>
      </w:r>
    </w:p>
    <w:p w14:paraId="078D6172" w14:textId="77777777" w:rsidR="00631C35" w:rsidRPr="003648CD" w:rsidRDefault="00631C35" w:rsidP="00631C35">
      <w:pPr>
        <w:rPr>
          <w:b/>
          <w:bCs/>
        </w:rPr>
      </w:pPr>
    </w:p>
    <w:p w14:paraId="3FE84318" w14:textId="77777777" w:rsidR="00631C35" w:rsidRPr="003648CD" w:rsidRDefault="00631C35" w:rsidP="00631C35">
      <w:pPr>
        <w:rPr>
          <w:b/>
          <w:bCs/>
        </w:rPr>
      </w:pPr>
      <w:r w:rsidRPr="003648CD">
        <w:rPr>
          <w:b/>
          <w:bCs/>
        </w:rPr>
        <w:t xml:space="preserve">The nominated companies, agencies, and UX professionals in the </w:t>
      </w:r>
      <w:r w:rsidRPr="003648CD">
        <w:rPr>
          <w:rFonts w:hint="eastAsia"/>
          <w:b/>
          <w:bCs/>
        </w:rPr>
        <w:t>“</w:t>
      </w:r>
      <w:r w:rsidRPr="003648CD">
        <w:rPr>
          <w:b/>
          <w:bCs/>
        </w:rPr>
        <w:t>Concept</w:t>
      </w:r>
      <w:r w:rsidRPr="003648CD">
        <w:rPr>
          <w:rFonts w:hint="eastAsia"/>
          <w:b/>
          <w:bCs/>
        </w:rPr>
        <w:t>”</w:t>
      </w:r>
      <w:r w:rsidRPr="003648CD">
        <w:rPr>
          <w:b/>
          <w:bCs/>
        </w:rPr>
        <w:t xml:space="preserve"> category of the year 2021 are:</w:t>
      </w:r>
      <w:r w:rsidRPr="003648CD">
        <w:rPr>
          <w:rFonts w:hint="eastAsia"/>
          <w:b/>
          <w:bCs/>
        </w:rPr>
        <w:t> </w:t>
      </w:r>
    </w:p>
    <w:p w14:paraId="04D2A503" w14:textId="507F066C" w:rsidR="00631C35" w:rsidRPr="003648CD" w:rsidRDefault="00631C35" w:rsidP="00631C35">
      <w:pPr>
        <w:rPr>
          <w:i/>
          <w:iCs/>
        </w:rPr>
      </w:pPr>
      <w:r w:rsidRPr="003648CD">
        <w:rPr>
          <w:i/>
          <w:iCs/>
        </w:rPr>
        <w:t>anooah Donations gGmbH/8reasons Digital GmbH &amp; Co. KG; Boston UX; Charles Gregory Low; Chroma Experience GmbH; Dell Technologies/Experience Innovation Group; Ergosign GmbH; Fiducia GAD/chilli mind GmbH; iCIMS/iCIMS Labs; medondo AG/UX; Netguru/Product Design; Smollan/dY/dX Digital; UXMA GmbH &amp; Co. KG; Samsung SDS/CX Innovation Team.</w:t>
      </w:r>
    </w:p>
    <w:p w14:paraId="55E008D0" w14:textId="77777777" w:rsidR="00631C35" w:rsidRPr="003648CD" w:rsidRDefault="00631C35" w:rsidP="00631C35">
      <w:pPr>
        <w:rPr>
          <w:b/>
          <w:bCs/>
        </w:rPr>
      </w:pPr>
    </w:p>
    <w:p w14:paraId="2011237B" w14:textId="77777777" w:rsidR="00631C35" w:rsidRPr="003648CD" w:rsidRDefault="00631C35" w:rsidP="00631C35">
      <w:pPr>
        <w:rPr>
          <w:b/>
          <w:bCs/>
        </w:rPr>
      </w:pPr>
      <w:r w:rsidRPr="003648CD">
        <w:rPr>
          <w:b/>
          <w:bCs/>
        </w:rPr>
        <w:t xml:space="preserve">The nominated companies, agencies, and UX professionals in the </w:t>
      </w:r>
      <w:r w:rsidRPr="003648CD">
        <w:rPr>
          <w:rFonts w:hint="eastAsia"/>
          <w:b/>
          <w:bCs/>
        </w:rPr>
        <w:t>“</w:t>
      </w:r>
      <w:r w:rsidRPr="003648CD">
        <w:rPr>
          <w:b/>
          <w:bCs/>
        </w:rPr>
        <w:t>Vision</w:t>
      </w:r>
      <w:r w:rsidRPr="003648CD">
        <w:rPr>
          <w:rFonts w:hint="eastAsia"/>
          <w:b/>
          <w:bCs/>
        </w:rPr>
        <w:t>”</w:t>
      </w:r>
      <w:r w:rsidRPr="003648CD">
        <w:rPr>
          <w:b/>
          <w:bCs/>
        </w:rPr>
        <w:t xml:space="preserve"> category of the year 2021 are:</w:t>
      </w:r>
      <w:r w:rsidRPr="003648CD">
        <w:rPr>
          <w:rFonts w:hint="eastAsia"/>
          <w:b/>
          <w:bCs/>
        </w:rPr>
        <w:t> </w:t>
      </w:r>
    </w:p>
    <w:p w14:paraId="0990DF57" w14:textId="378627E3" w:rsidR="00631C35" w:rsidRPr="003648CD" w:rsidRDefault="00631C35" w:rsidP="00631C35">
      <w:pPr>
        <w:rPr>
          <w:i/>
          <w:iCs/>
        </w:rPr>
      </w:pPr>
      <w:r w:rsidRPr="003648CD">
        <w:rPr>
          <w:i/>
          <w:iCs/>
        </w:rPr>
        <w:t>Philips/Philips Experience Design; Designit/Designit Futures.</w:t>
      </w:r>
    </w:p>
    <w:p w14:paraId="0EBEE876" w14:textId="77777777" w:rsidR="00631C35" w:rsidRPr="003648CD" w:rsidRDefault="00631C35" w:rsidP="00631C35">
      <w:pPr>
        <w:rPr>
          <w:b/>
          <w:bCs/>
        </w:rPr>
      </w:pPr>
    </w:p>
    <w:p w14:paraId="15D4C9AD" w14:textId="77777777" w:rsidR="00631C35" w:rsidRPr="003648CD" w:rsidRDefault="00631C35" w:rsidP="00631C35">
      <w:r w:rsidRPr="003648CD">
        <w:rPr>
          <w:b/>
          <w:bCs/>
        </w:rPr>
        <w:t xml:space="preserve">The nominated young designers in the </w:t>
      </w:r>
      <w:r w:rsidRPr="003648CD">
        <w:rPr>
          <w:rFonts w:hint="eastAsia"/>
          <w:b/>
          <w:bCs/>
        </w:rPr>
        <w:t>“</w:t>
      </w:r>
      <w:r w:rsidRPr="003648CD">
        <w:rPr>
          <w:b/>
          <w:bCs/>
        </w:rPr>
        <w:t>New Talent</w:t>
      </w:r>
      <w:r w:rsidRPr="003648CD">
        <w:rPr>
          <w:rFonts w:hint="eastAsia"/>
          <w:b/>
          <w:bCs/>
        </w:rPr>
        <w:t>”</w:t>
      </w:r>
      <w:r w:rsidRPr="003648CD">
        <w:rPr>
          <w:b/>
          <w:bCs/>
        </w:rPr>
        <w:t xml:space="preserve"> category of the year 2021 are:</w:t>
      </w:r>
      <w:r w:rsidRPr="003648CD">
        <w:rPr>
          <w:rFonts w:hint="eastAsia"/>
          <w:b/>
          <w:bCs/>
        </w:rPr>
        <w:t> </w:t>
      </w:r>
    </w:p>
    <w:p w14:paraId="1F49A6C0" w14:textId="77777777" w:rsidR="00631C35" w:rsidRPr="003648CD" w:rsidRDefault="00631C35" w:rsidP="00631C35">
      <w:pPr>
        <w:rPr>
          <w:i/>
          <w:iCs/>
        </w:rPr>
      </w:pPr>
      <w:r w:rsidRPr="003648CD">
        <w:rPr>
          <w:i/>
          <w:iCs/>
        </w:rPr>
        <w:t>Diana Pang; Julia Schmitt, Martin Ehlers, Josh Cornau; Chun Ting, Leung; Hyelim Lim; Jasmin Mahmoud; Anna Maria Puchalska, Oliver Weglinski, Soh Heum Hwang; Anuja Tripathi; Gorm Labenz; Chowdhury; Herin Haramoto; Christian Motsch; Ayberk Aksu; Lisa-Marie Rosendorff, Marie A. C. Steinbr</w:t>
      </w:r>
      <w:r w:rsidRPr="003648CD">
        <w:rPr>
          <w:rFonts w:hint="eastAsia"/>
          <w:i/>
          <w:iCs/>
        </w:rPr>
        <w:t>ü</w:t>
      </w:r>
      <w:r w:rsidRPr="003648CD">
        <w:rPr>
          <w:i/>
          <w:iCs/>
        </w:rPr>
        <w:t>gge; Dario Iannone; Hannes Maurer, Frederic Myers, Sven Hornburg, Johanna Brandenburg, Michael Haselbeck, Andr</w:t>
      </w:r>
      <w:r w:rsidRPr="003648CD">
        <w:rPr>
          <w:rFonts w:hint="eastAsia"/>
          <w:i/>
          <w:iCs/>
        </w:rPr>
        <w:t>é</w:t>
      </w:r>
      <w:r w:rsidRPr="003648CD">
        <w:rPr>
          <w:i/>
          <w:iCs/>
        </w:rPr>
        <w:t xml:space="preserve"> Schulze; Thomas M</w:t>
      </w:r>
      <w:r w:rsidRPr="003648CD">
        <w:rPr>
          <w:rFonts w:hint="eastAsia"/>
          <w:i/>
          <w:iCs/>
        </w:rPr>
        <w:t>ü</w:t>
      </w:r>
      <w:r w:rsidRPr="003648CD">
        <w:rPr>
          <w:i/>
          <w:iCs/>
        </w:rPr>
        <w:t>ller; Olga Krasizkaja, Michelle Fox; Tsai-Wen Tan; Annika Tessmer, Natalie Kohler; Randy Chen, Claudia Buck; Hui-Ying Hsu, Shih-Hsuan Chiu , Xiang-Yun Chen; Julien Stoll, Valerie Grappendorf; Chien-Chen Lai , Fang-Ping Hsu; Vinaya Tawde; Zephanie Lim; Anastasiya Torgashova, Diana Gus; Leigh Fu, Francis Zhou; Fang-Ping Hsu, Chien-Chen Lai; Jane Park; Ka Sin Cheung, Wan Ting To; Yanyi Lu, Dongheng Wu, Yuchen Lan, Jakob Kohnle; Hanna Harkawy; Yuan Chen; Gleb Lobovsky; Chien-Chen Lai, Fang-Ping Hsu; Seoyeong Heo; Fang-Ping Hsu, Chien-Chen Lai; Alexandra Maxim; Shih-Hsuan Chiu, Xiang-Yun Chen , Hui-Ying Hsu; Divina Lakkhiani, Dhvani Suba, Ilona Guiraud; Lisa Bisschop; Konstantinos Anastasiou; Abdelrahman Ibrahim; Joep van Stijn, Julia de Jong, Natalie Wochner, Patrick Busser, Renzo Vonk, Tian Yuan; Roman Engler, Zo</w:t>
      </w:r>
      <w:r w:rsidRPr="003648CD">
        <w:rPr>
          <w:rFonts w:hint="eastAsia"/>
          <w:i/>
          <w:iCs/>
        </w:rPr>
        <w:t>ë</w:t>
      </w:r>
      <w:r w:rsidRPr="003648CD">
        <w:rPr>
          <w:i/>
          <w:iCs/>
        </w:rPr>
        <w:t xml:space="preserve"> Urand; Gandhali Bapat; Kai Magnus M</w:t>
      </w:r>
      <w:r w:rsidRPr="003648CD">
        <w:rPr>
          <w:rFonts w:hint="eastAsia"/>
          <w:i/>
          <w:iCs/>
        </w:rPr>
        <w:t>ü</w:t>
      </w:r>
      <w:r w:rsidRPr="003648CD">
        <w:rPr>
          <w:i/>
          <w:iCs/>
        </w:rPr>
        <w:t>ller, Martin Wehl.</w:t>
      </w:r>
    </w:p>
    <w:p w14:paraId="6272E06D" w14:textId="77777777" w:rsidR="00631C35" w:rsidRPr="003648CD" w:rsidRDefault="00631C35" w:rsidP="000518EF"/>
    <w:p w14:paraId="07ECE79B" w14:textId="68E8B384" w:rsidR="000518EF" w:rsidRPr="003648CD" w:rsidRDefault="00F623BE" w:rsidP="000518EF">
      <w:pPr>
        <w:rPr>
          <w:b/>
        </w:rPr>
      </w:pPr>
      <w:r>
        <w:rPr>
          <w:b/>
        </w:rPr>
        <w:br w:type="column"/>
      </w:r>
      <w:r w:rsidR="000518EF" w:rsidRPr="003648CD">
        <w:rPr>
          <w:b/>
        </w:rPr>
        <w:lastRenderedPageBreak/>
        <w:t>About the UX Design Awards</w:t>
      </w:r>
    </w:p>
    <w:p w14:paraId="4054DD71" w14:textId="6F98A93A" w:rsidR="000518EF" w:rsidRPr="003648CD" w:rsidRDefault="000518EF" w:rsidP="000518EF">
      <w:r w:rsidRPr="003648CD">
        <w:t xml:space="preserve">The UX Design Awards are </w:t>
      </w:r>
      <w:hyperlink r:id="rId10" w:history="1">
        <w:r w:rsidRPr="003648CD">
          <w:t>a global competition for experience design</w:t>
        </w:r>
      </w:hyperlink>
      <w:r w:rsidRPr="003648CD">
        <w:t xml:space="preserve">. The </w:t>
      </w:r>
      <w:hyperlink r:id="rId11" w:history="1">
        <w:r w:rsidRPr="003648CD">
          <w:rPr>
            <w:rStyle w:val="Hyperlink"/>
            <w:color w:val="auto"/>
          </w:rPr>
          <w:t>list of former winners</w:t>
        </w:r>
      </w:hyperlink>
      <w:r w:rsidRPr="003648CD">
        <w:t xml:space="preserve"> reads like a who is who of the industry. #UXDA21 will comprise four competition categories: Product, Concept and Vision for the professional sector as well as the New Talent Award for young designers. A jury of </w:t>
      </w:r>
      <w:hyperlink r:id="rId12" w:history="1">
        <w:r w:rsidRPr="003648CD">
          <w:t>renowned experts</w:t>
        </w:r>
      </w:hyperlink>
      <w:r w:rsidRPr="003648CD">
        <w:t xml:space="preserve"> will nominate outstanding solutions and select winners. </w:t>
      </w:r>
    </w:p>
    <w:p w14:paraId="4AD354C9" w14:textId="77777777" w:rsidR="00631C35" w:rsidRPr="003648CD" w:rsidRDefault="00631C35" w:rsidP="000518EF">
      <w:pPr>
        <w:rPr>
          <w:b/>
        </w:rPr>
      </w:pPr>
    </w:p>
    <w:p w14:paraId="44528CF4" w14:textId="77777777" w:rsidR="000518EF" w:rsidRPr="003648CD" w:rsidRDefault="000518EF" w:rsidP="000518EF">
      <w:pPr>
        <w:rPr>
          <w:b/>
          <w:sz w:val="24"/>
          <w:szCs w:val="24"/>
        </w:rPr>
      </w:pPr>
      <w:r w:rsidRPr="003648CD">
        <w:rPr>
          <w:b/>
        </w:rPr>
        <w:t>Organizer</w:t>
      </w:r>
    </w:p>
    <w:p w14:paraId="2DF63AA4" w14:textId="77777777" w:rsidR="000518EF" w:rsidRPr="003648CD" w:rsidRDefault="000518EF" w:rsidP="000518EF">
      <w:r w:rsidRPr="003648CD">
        <w:t>The UX Design Awards are organized by IDZ Designpartner Berlin GmbH on behalf of the </w:t>
      </w:r>
      <w:hyperlink r:id="rId13" w:history="1">
        <w:r w:rsidRPr="003648CD">
          <w:rPr>
            <w:u w:val="single"/>
          </w:rPr>
          <w:t>International Design Center Berlin e. V. (IDZ)</w:t>
        </w:r>
      </w:hyperlink>
      <w:r w:rsidRPr="003648CD">
        <w:t>. For more than 50 years, IDZ has been a leading independent institution for the promotion of design as a motor for innovation in business and society. IDZ offers companies access to consulting and expertise in the field of design, promotes the exchange of knowledge, and realizes projects and events. The institution works in active exchange with representatives from politics, culture and science on a national and international level.</w:t>
      </w:r>
    </w:p>
    <w:p w14:paraId="5A3482CA" w14:textId="77777777" w:rsidR="000518EF" w:rsidRPr="003648CD" w:rsidRDefault="000518EF" w:rsidP="000518EF">
      <w:pPr>
        <w:rPr>
          <w:rFonts w:eastAsia="DM Sans"/>
          <w:lang w:eastAsia="de-DE"/>
        </w:rPr>
      </w:pPr>
    </w:p>
    <w:p w14:paraId="2B8A57BA" w14:textId="7BE37938" w:rsidR="000518EF" w:rsidRPr="003648CD" w:rsidRDefault="000518EF" w:rsidP="000518EF">
      <w:pPr>
        <w:rPr>
          <w:rFonts w:eastAsia="DM Sans"/>
          <w:b/>
          <w:lang w:eastAsia="de-DE"/>
        </w:rPr>
      </w:pPr>
      <w:r w:rsidRPr="003648CD">
        <w:rPr>
          <w:b/>
          <w:lang w:eastAsia="de-DE"/>
        </w:rPr>
        <w:t>Press contact</w:t>
      </w:r>
    </w:p>
    <w:p w14:paraId="3A5A69D1" w14:textId="1631725F" w:rsidR="000518EF" w:rsidRPr="003648CD" w:rsidRDefault="000518EF" w:rsidP="000518EF">
      <w:pPr>
        <w:rPr>
          <w:lang w:eastAsia="de-DE"/>
        </w:rPr>
      </w:pPr>
      <w:r w:rsidRPr="003648CD">
        <w:rPr>
          <w:lang w:eastAsia="de-DE"/>
        </w:rPr>
        <w:t>Wilhelm Noeldeke</w:t>
      </w:r>
      <w:r w:rsidRPr="003648CD">
        <w:rPr>
          <w:lang w:eastAsia="de-DE"/>
        </w:rPr>
        <w:br/>
      </w:r>
      <w:hyperlink r:id="rId14" w:history="1">
        <w:r w:rsidRPr="003648CD">
          <w:rPr>
            <w:u w:val="single"/>
            <w:lang w:eastAsia="de-DE"/>
          </w:rPr>
          <w:t>press@ux-design-awards.com</w:t>
        </w:r>
      </w:hyperlink>
      <w:r w:rsidRPr="003648CD">
        <w:rPr>
          <w:lang w:eastAsia="de-DE"/>
        </w:rPr>
        <w:t xml:space="preserve"> | </w:t>
      </w:r>
      <w:hyperlink r:id="rId15" w:history="1">
        <w:r w:rsidRPr="003648CD">
          <w:rPr>
            <w:u w:val="single"/>
            <w:lang w:eastAsia="de-DE"/>
          </w:rPr>
          <w:t>ux-design-awards.com</w:t>
        </w:r>
      </w:hyperlink>
    </w:p>
    <w:p w14:paraId="399A3DBC" w14:textId="2454DBEF" w:rsidR="000518EF" w:rsidRPr="003648CD" w:rsidRDefault="000518EF" w:rsidP="000518EF">
      <w:pPr>
        <w:rPr>
          <w:lang w:eastAsia="de-DE"/>
        </w:rPr>
      </w:pPr>
      <w:r w:rsidRPr="003648CD">
        <w:rPr>
          <w:lang w:eastAsia="de-DE"/>
        </w:rPr>
        <w:t xml:space="preserve">Press area and downloads: </w:t>
      </w:r>
      <w:hyperlink r:id="rId16" w:history="1">
        <w:r w:rsidRPr="003648CD">
          <w:rPr>
            <w:u w:val="single"/>
            <w:lang w:eastAsia="de-DE"/>
          </w:rPr>
          <w:t>ux-design-awards.com/press</w:t>
        </w:r>
      </w:hyperlink>
    </w:p>
    <w:p w14:paraId="419844D2" w14:textId="01FD5BDD" w:rsidR="00631C35" w:rsidRPr="003648CD" w:rsidRDefault="000D0EFB" w:rsidP="000518EF">
      <w:pPr>
        <w:rPr>
          <w:u w:val="single"/>
          <w:lang w:eastAsia="de-DE"/>
        </w:rPr>
      </w:pPr>
      <w:hyperlink r:id="rId17" w:history="1">
        <w:r w:rsidR="00631C35" w:rsidRPr="003648CD">
          <w:rPr>
            <w:rStyle w:val="Hyperlink"/>
            <w:color w:val="auto"/>
          </w:rPr>
          <w:t>LinkedIn</w:t>
        </w:r>
      </w:hyperlink>
      <w:r w:rsidR="00631C35" w:rsidRPr="003648CD">
        <w:t> | </w:t>
      </w:r>
      <w:hyperlink r:id="rId18" w:history="1">
        <w:r w:rsidR="00631C35" w:rsidRPr="003648CD">
          <w:rPr>
            <w:rStyle w:val="Hyperlink"/>
            <w:color w:val="auto"/>
          </w:rPr>
          <w:t>Twitter</w:t>
        </w:r>
      </w:hyperlink>
      <w:r w:rsidR="00631C35" w:rsidRPr="003648CD">
        <w:t> | </w:t>
      </w:r>
      <w:hyperlink r:id="rId19" w:history="1">
        <w:r w:rsidR="00631C35" w:rsidRPr="003648CD">
          <w:rPr>
            <w:rStyle w:val="Hyperlink"/>
            <w:color w:val="auto"/>
          </w:rPr>
          <w:t>Facebook</w:t>
        </w:r>
      </w:hyperlink>
      <w:r w:rsidR="00631C35" w:rsidRPr="003648CD">
        <w:t> | </w:t>
      </w:r>
      <w:hyperlink r:id="rId20" w:history="1">
        <w:r w:rsidR="00631C35" w:rsidRPr="003648CD">
          <w:rPr>
            <w:rStyle w:val="Hyperlink"/>
            <w:color w:val="auto"/>
          </w:rPr>
          <w:t>Insta</w:t>
        </w:r>
      </w:hyperlink>
      <w:r w:rsidR="00631C35" w:rsidRPr="003648CD">
        <w:t> | </w:t>
      </w:r>
      <w:hyperlink r:id="rId21" w:history="1">
        <w:r w:rsidR="00631C35" w:rsidRPr="003648CD">
          <w:rPr>
            <w:rStyle w:val="Hyperlink"/>
            <w:color w:val="auto"/>
          </w:rPr>
          <w:t>YouTube</w:t>
        </w:r>
      </w:hyperlink>
      <w:r w:rsidR="00631C35" w:rsidRPr="003648CD">
        <w:t> | </w:t>
      </w:r>
      <w:hyperlink r:id="rId22" w:history="1">
        <w:r w:rsidR="00631C35" w:rsidRPr="003648CD">
          <w:rPr>
            <w:rStyle w:val="Hyperlink"/>
            <w:color w:val="auto"/>
          </w:rPr>
          <w:t>Newsletter</w:t>
        </w:r>
      </w:hyperlink>
      <w:r w:rsidR="00631C35" w:rsidRPr="003648CD">
        <w:t> #UXDA21</w:t>
      </w:r>
      <w:r w:rsidR="000518EF" w:rsidRPr="003648CD">
        <w:rPr>
          <w:lang w:eastAsia="de-DE"/>
        </w:rPr>
        <w:br/>
        <w:t xml:space="preserve">An Award by International Design Center Berlin | </w:t>
      </w:r>
      <w:hyperlink r:id="rId23" w:history="1">
        <w:r w:rsidR="000518EF" w:rsidRPr="003648CD">
          <w:rPr>
            <w:u w:val="single"/>
            <w:lang w:eastAsia="de-DE"/>
          </w:rPr>
          <w:t>idz.de</w:t>
        </w:r>
      </w:hyperlink>
    </w:p>
    <w:p w14:paraId="6FB9ED59" w14:textId="77777777" w:rsidR="00631C35" w:rsidRPr="003648CD" w:rsidRDefault="00631C35" w:rsidP="00631C35">
      <w:pPr>
        <w:rPr>
          <w:b/>
          <w:bCs/>
          <w:lang w:eastAsia="de-DE"/>
        </w:rPr>
      </w:pPr>
    </w:p>
    <w:p w14:paraId="1D6A8DD7" w14:textId="77777777" w:rsidR="00631C35" w:rsidRPr="003648CD" w:rsidRDefault="00631C35" w:rsidP="00631C35">
      <w:pPr>
        <w:rPr>
          <w:lang w:eastAsia="de-DE"/>
        </w:rPr>
      </w:pPr>
      <w:r w:rsidRPr="003648CD">
        <w:rPr>
          <w:b/>
          <w:bCs/>
          <w:lang w:eastAsia="de-DE"/>
        </w:rPr>
        <w:t>Make it count! </w:t>
      </w:r>
    </w:p>
    <w:p w14:paraId="1EC9EF41" w14:textId="40009311" w:rsidR="00631C35" w:rsidRPr="003648CD" w:rsidRDefault="00631C35" w:rsidP="00631C35">
      <w:pPr>
        <w:rPr>
          <w:lang w:eastAsia="de-DE"/>
        </w:rPr>
      </w:pPr>
      <w:r w:rsidRPr="003648CD">
        <w:rPr>
          <w:lang w:eastAsia="de-DE"/>
        </w:rPr>
        <w:t>Pre-register for the next Award call in September!</w:t>
      </w:r>
      <w:r w:rsidRPr="003648CD">
        <w:rPr>
          <w:lang w:eastAsia="de-DE"/>
        </w:rPr>
        <w:br/>
      </w:r>
      <w:hyperlink r:id="rId24" w:history="1">
        <w:r w:rsidRPr="003648CD">
          <w:rPr>
            <w:rStyle w:val="Hyperlink"/>
            <w:color w:val="auto"/>
            <w:lang w:eastAsia="de-DE"/>
          </w:rPr>
          <w:t>https://ux-design-awards.com/en/enter</w:t>
        </w:r>
      </w:hyperlink>
    </w:p>
    <w:p w14:paraId="09950BD4" w14:textId="77777777" w:rsidR="00631C35" w:rsidRPr="003648CD" w:rsidRDefault="00631C35" w:rsidP="000518EF">
      <w:pPr>
        <w:rPr>
          <w:lang w:eastAsia="de-DE"/>
        </w:rPr>
      </w:pPr>
    </w:p>
    <w:p w14:paraId="5D47CC5A" w14:textId="77777777" w:rsidR="00274F38" w:rsidRPr="003648CD" w:rsidRDefault="00274F38" w:rsidP="000518EF"/>
    <w:sectPr w:rsidR="00274F38" w:rsidRPr="003648CD" w:rsidSect="009C00A0">
      <w:headerReference w:type="default" r:id="rId25"/>
      <w:footerReference w:type="default" r:id="rId26"/>
      <w:pgSz w:w="11906" w:h="16838" w:code="9"/>
      <w:pgMar w:top="1985" w:right="1134" w:bottom="1418" w:left="851" w:header="567"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580FD" w14:textId="77777777" w:rsidR="000D0EFB" w:rsidRDefault="000D0EFB" w:rsidP="000518EF">
      <w:r>
        <w:separator/>
      </w:r>
    </w:p>
  </w:endnote>
  <w:endnote w:type="continuationSeparator" w:id="0">
    <w:p w14:paraId="725EC612" w14:textId="77777777" w:rsidR="000D0EFB" w:rsidRDefault="000D0EFB" w:rsidP="00051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M Sans">
    <w:panose1 w:val="00000000000000000000"/>
    <w:charset w:val="00"/>
    <w:family w:val="auto"/>
    <w:pitch w:val="variable"/>
    <w:sig w:usb0="8000002F" w:usb1="4000204B" w:usb2="00000000" w:usb3="00000000" w:csb0="00000093" w:csb1="00000000"/>
  </w:font>
  <w:font w:name="Helvetica">
    <w:panose1 w:val="020B0604020202020204"/>
    <w:charset w:val="00"/>
    <w:family w:val="modern"/>
    <w:notTrueType/>
    <w:pitch w:val="variable"/>
    <w:sig w:usb0="A000002F" w:usb1="40000048" w:usb2="00000000" w:usb3="00000000" w:csb0="00000111" w:csb1="00000000"/>
  </w:font>
  <w:font w:name="DM Sans Medium">
    <w:panose1 w:val="00000000000000000000"/>
    <w:charset w:val="00"/>
    <w:family w:val="auto"/>
    <w:pitch w:val="variable"/>
    <w:sig w:usb0="8000002F" w:usb1="4000204B"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22B3E" w14:textId="4243DED8" w:rsidR="002D3294" w:rsidRDefault="004305BA" w:rsidP="000518EF">
    <w:pPr>
      <w:pStyle w:val="Fuzeile"/>
    </w:pPr>
    <w:r>
      <w:rPr>
        <w:noProof/>
        <w:lang w:val="de-DE" w:eastAsia="de-DE"/>
      </w:rPr>
      <mc:AlternateContent>
        <mc:Choice Requires="wps">
          <w:drawing>
            <wp:anchor distT="45720" distB="45720" distL="114300" distR="114300" simplePos="0" relativeHeight="251670528" behindDoc="0" locked="0" layoutInCell="1" allowOverlap="1" wp14:anchorId="72298A01" wp14:editId="2786DEE4">
              <wp:simplePos x="0" y="0"/>
              <wp:positionH relativeFrom="margin">
                <wp:posOffset>6166485</wp:posOffset>
              </wp:positionH>
              <wp:positionV relativeFrom="paragraph">
                <wp:posOffset>15240</wp:posOffset>
              </wp:positionV>
              <wp:extent cx="412115" cy="294640"/>
              <wp:effectExtent l="0" t="0" r="0" b="0"/>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94640"/>
                      </a:xfrm>
                      <a:prstGeom prst="rect">
                        <a:avLst/>
                      </a:prstGeom>
                      <a:noFill/>
                      <a:ln w="9525">
                        <a:noFill/>
                        <a:miter lim="800000"/>
                        <a:headEnd/>
                        <a:tailEnd/>
                      </a:ln>
                    </wps:spPr>
                    <wps:txbx>
                      <w:txbxContent>
                        <w:p w14:paraId="0B89409B" w14:textId="61264B05" w:rsidR="001E6692" w:rsidRPr="000518EF" w:rsidRDefault="001E6692" w:rsidP="000518EF">
                          <w:pPr>
                            <w:rPr>
                              <w:sz w:val="18"/>
                              <w:szCs w:val="18"/>
                            </w:rPr>
                          </w:pPr>
                          <w:r w:rsidRPr="000518EF">
                            <w:rPr>
                              <w:sz w:val="18"/>
                              <w:szCs w:val="18"/>
                            </w:rPr>
                            <w:fldChar w:fldCharType="begin"/>
                          </w:r>
                          <w:r w:rsidRPr="000518EF">
                            <w:rPr>
                              <w:sz w:val="18"/>
                              <w:szCs w:val="18"/>
                            </w:rPr>
                            <w:instrText>PAGE   \* MERGEFORMAT</w:instrText>
                          </w:r>
                          <w:r w:rsidRPr="000518EF">
                            <w:rPr>
                              <w:sz w:val="18"/>
                              <w:szCs w:val="18"/>
                            </w:rPr>
                            <w:fldChar w:fldCharType="separate"/>
                          </w:r>
                          <w:r w:rsidR="00B51726">
                            <w:rPr>
                              <w:noProof/>
                              <w:sz w:val="18"/>
                              <w:szCs w:val="18"/>
                            </w:rPr>
                            <w:t>2</w:t>
                          </w:r>
                          <w:r w:rsidRPr="000518EF">
                            <w:rPr>
                              <w:sz w:val="18"/>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5.55pt;margin-top:1.2pt;width:32.45pt;height:23.2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" filled="f" stroked="f">
              <v:textbox>
                <w:txbxContent>
                  <w:p w14:paraId="0B89409B" w14:textId="61264B05" w:rsidR="001E6692" w:rsidRPr="000518EF" w:rsidRDefault="001E6692" w:rsidP="000518EF">
                    <w:pPr>
                      <w:rPr>
                        <w:sz w:val="18"/>
                        <w:szCs w:val="18"/>
                      </w:rPr>
                    </w:pPr>
                    <w:r w:rsidRPr="000518EF">
                      <w:rPr>
                        <w:sz w:val="18"/>
                        <w:szCs w:val="18"/>
                      </w:rPr>
                      <w:fldChar w:fldCharType="begin"/>
                    </w:r>
                    <w:r w:rsidRPr="000518EF">
                      <w:rPr>
                        <w:sz w:val="18"/>
                        <w:szCs w:val="18"/>
                      </w:rPr>
                      <w:instrText>PAGE   \* MERGEFORMAT</w:instrText>
                    </w:r>
                    <w:r w:rsidRPr="000518EF">
                      <w:rPr>
                        <w:sz w:val="18"/>
                        <w:szCs w:val="18"/>
                      </w:rPr>
                      <w:fldChar w:fldCharType="separate"/>
                    </w:r>
                    <w:r w:rsidR="00B51726">
                      <w:rPr>
                        <w:noProof/>
                        <w:sz w:val="18"/>
                        <w:szCs w:val="18"/>
                      </w:rPr>
                      <w:t>2</w:t>
                    </w:r>
                    <w:r w:rsidRPr="000518EF">
                      <w:rPr>
                        <w:sz w:val="18"/>
                        <w:szCs w:val="18"/>
                      </w:rPr>
                      <w:fldChar w:fldCharType="end"/>
                    </w:r>
                  </w:p>
                </w:txbxContent>
              </v:textbox>
              <w10:wrap type="square" anchorx="margin"/>
            </v:shape>
          </w:pict>
        </mc:Fallback>
      </mc:AlternateContent>
    </w:r>
    <w:r w:rsidR="00D53529">
      <w:t xml:space="preserve">       </w:t>
    </w:r>
  </w:p>
  <w:p w14:paraId="33000B86" w14:textId="734B81D7" w:rsidR="008410AB" w:rsidRDefault="008410AB" w:rsidP="000518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783EB5" w14:textId="77777777" w:rsidR="000D0EFB" w:rsidRDefault="000D0EFB" w:rsidP="000518EF">
      <w:r>
        <w:separator/>
      </w:r>
    </w:p>
  </w:footnote>
  <w:footnote w:type="continuationSeparator" w:id="0">
    <w:p w14:paraId="433B2C65" w14:textId="77777777" w:rsidR="000D0EFB" w:rsidRDefault="000D0EFB" w:rsidP="00051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E1F79" w14:textId="15D17C9C" w:rsidR="008410AB" w:rsidRDefault="009979AB" w:rsidP="000518EF">
    <w:r>
      <w:rPr>
        <w:noProof/>
        <w:lang w:val="de-DE" w:eastAsia="de-DE"/>
      </w:rPr>
      <w:drawing>
        <wp:anchor distT="0" distB="0" distL="114300" distR="114300" simplePos="0" relativeHeight="251662334" behindDoc="0" locked="0" layoutInCell="1" allowOverlap="1" wp14:anchorId="61A040A2" wp14:editId="4C9A3FE8">
          <wp:simplePos x="0" y="0"/>
          <wp:positionH relativeFrom="column">
            <wp:posOffset>-188826</wp:posOffset>
          </wp:positionH>
          <wp:positionV relativeFrom="paragraph">
            <wp:posOffset>-128905</wp:posOffset>
          </wp:positionV>
          <wp:extent cx="1781810" cy="610870"/>
          <wp:effectExtent l="0" t="0" r="8890" b="0"/>
          <wp:wrapNone/>
          <wp:docPr id="6" name="Grafik 6" descr="IDZ_eV_Kombi_E_black"/>
          <wp:cNvGraphicFramePr/>
          <a:graphic xmlns:a="http://schemas.openxmlformats.org/drawingml/2006/main">
            <a:graphicData uri="http://schemas.openxmlformats.org/drawingml/2006/picture">
              <pic:pic xmlns:pic="http://schemas.openxmlformats.org/drawingml/2006/picture">
                <pic:nvPicPr>
                  <pic:cNvPr id="6" name="Grafik 6" descr="IDZ_eV_Kombi_E_black"/>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1810" cy="610870"/>
                  </a:xfrm>
                  <a:prstGeom prst="rect">
                    <a:avLst/>
                  </a:prstGeom>
                  <a:noFill/>
                </pic:spPr>
              </pic:pic>
            </a:graphicData>
          </a:graphic>
          <wp14:sizeRelH relativeFrom="page">
            <wp14:pctWidth>0</wp14:pctWidth>
          </wp14:sizeRelH>
          <wp14:sizeRelV relativeFrom="page">
            <wp14:pctHeight>0</wp14:pctHeight>
          </wp14:sizeRelV>
        </wp:anchor>
      </w:drawing>
    </w:r>
    <w:r w:rsidR="007022D5">
      <w:rPr>
        <w:noProof/>
        <w:lang w:val="de-DE" w:eastAsia="de-DE"/>
      </w:rPr>
      <w:drawing>
        <wp:anchor distT="0" distB="0" distL="114300" distR="114300" simplePos="0" relativeHeight="251673600" behindDoc="0" locked="0" layoutInCell="1" allowOverlap="1" wp14:anchorId="073B228B" wp14:editId="20A62D0A">
          <wp:simplePos x="0" y="0"/>
          <wp:positionH relativeFrom="column">
            <wp:posOffset>5790435</wp:posOffset>
          </wp:positionH>
          <wp:positionV relativeFrom="paragraph">
            <wp:posOffset>-201426</wp:posOffset>
          </wp:positionV>
          <wp:extent cx="862261" cy="873245"/>
          <wp:effectExtent l="0" t="0" r="0" b="3175"/>
          <wp:wrapNone/>
          <wp:docPr id="7" name="Grafik 7" descr="UX_Design_Awards_Logo_Screen_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X_Design_Awards_Logo_Screen_fra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2926" cy="873918"/>
                  </a:xfrm>
                  <a:prstGeom prst="rect">
                    <a:avLst/>
                  </a:prstGeom>
                  <a:noFill/>
                </pic:spPr>
              </pic:pic>
            </a:graphicData>
          </a:graphic>
          <wp14:sizeRelH relativeFrom="page">
            <wp14:pctWidth>0</wp14:pctWidth>
          </wp14:sizeRelH>
          <wp14:sizeRelV relativeFrom="page">
            <wp14:pctHeight>0</wp14:pctHeight>
          </wp14:sizeRelV>
        </wp:anchor>
      </w:drawing>
    </w:r>
    <w:r w:rsidR="001E6692" w:rsidRPr="00E342AC">
      <w:rPr>
        <w:rFonts w:ascii="DM Sans" w:hAnsi="DM Sans"/>
        <w:noProof/>
        <w:lang w:val="de-DE" w:eastAsia="de-DE"/>
      </w:rPr>
      <w:drawing>
        <wp:anchor distT="0" distB="0" distL="114300" distR="114300" simplePos="0" relativeHeight="251664384" behindDoc="0" locked="0" layoutInCell="1" allowOverlap="1" wp14:anchorId="0FC4DAB3" wp14:editId="2787CF46">
          <wp:simplePos x="0" y="0"/>
          <wp:positionH relativeFrom="margin">
            <wp:posOffset>6131560</wp:posOffset>
          </wp:positionH>
          <wp:positionV relativeFrom="paragraph">
            <wp:posOffset>-109855</wp:posOffset>
          </wp:positionV>
          <wp:extent cx="507334" cy="510518"/>
          <wp:effectExtent l="0" t="0" r="7620" b="4445"/>
          <wp:wrapNone/>
          <wp:docPr id="16" name="Picture 3" descr="E:\UX\UX Design Awards 2019 Logos Awardtitel\UX-Design-Awards-concept-2019\01-Standard\Screen\UX-Design-Awards-2019-concept-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descr="E:\UX\UX Design Awards 2019 Logos Awardtitel\UX-Design-Awards-concept-2019\01-Standard\Screen\UX-Design-Awards-2019-concept-RGB.png"/>
                  <pic:cNvPicPr>
                    <a:picLocks noChangeAspect="1" noChangeArrowheads="1"/>
                  </pic:cNvPicPr>
                </pic:nvPicPr>
                <pic:blipFill rotWithShape="1">
                  <a:blip r:embed="rId3" cstate="print">
                    <a:duotone>
                      <a:prstClr val="black"/>
                      <a:srgbClr val="D9C3A5">
                        <a:tint val="50000"/>
                        <a:satMod val="180000"/>
                      </a:srgbClr>
                    </a:duotone>
                    <a:extLst>
                      <a:ext uri="{28A0092B-C50C-407E-A947-70E740481C1C}">
                        <a14:useLocalDpi xmlns:a14="http://schemas.microsoft.com/office/drawing/2010/main" val="0"/>
                      </a:ext>
                    </a:extLst>
                  </a:blip>
                  <a:srcRect l="23962" t="18372" r="22842" b="39854"/>
                  <a:stretch/>
                </pic:blipFill>
                <pic:spPr bwMode="auto">
                  <a:xfrm>
                    <a:off x="0" y="0"/>
                    <a:ext cx="507334" cy="510518"/>
                  </a:xfrm>
                  <a:prstGeom prst="rect">
                    <a:avLst/>
                  </a:prstGeom>
                  <a:noFill/>
                </pic:spPr>
              </pic:pic>
            </a:graphicData>
          </a:graphic>
          <wp14:sizeRelH relativeFrom="margin">
            <wp14:pctWidth>0</wp14:pctWidth>
          </wp14:sizeRelH>
          <wp14:sizeRelV relativeFrom="margin">
            <wp14:pctHeight>0</wp14:pctHeight>
          </wp14:sizeRelV>
        </wp:anchor>
      </w:drawing>
    </w:r>
    <w:r w:rsidR="0080279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82AB9"/>
    <w:multiLevelType w:val="hybridMultilevel"/>
    <w:tmpl w:val="8CAE7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FC7B7F"/>
    <w:multiLevelType w:val="hybridMultilevel"/>
    <w:tmpl w:val="811A4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05A7AF9"/>
    <w:multiLevelType w:val="hybridMultilevel"/>
    <w:tmpl w:val="DFBE11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65150D5"/>
    <w:multiLevelType w:val="multilevel"/>
    <w:tmpl w:val="6038A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195C94"/>
    <w:multiLevelType w:val="multilevel"/>
    <w:tmpl w:val="E386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0B171F"/>
    <w:multiLevelType w:val="hybridMultilevel"/>
    <w:tmpl w:val="4FDE6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C346858"/>
    <w:multiLevelType w:val="hybridMultilevel"/>
    <w:tmpl w:val="1702F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DFF1025"/>
    <w:multiLevelType w:val="hybridMultilevel"/>
    <w:tmpl w:val="2CDEB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4035AEC"/>
    <w:multiLevelType w:val="hybridMultilevel"/>
    <w:tmpl w:val="91363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4885743"/>
    <w:multiLevelType w:val="hybridMultilevel"/>
    <w:tmpl w:val="DC02E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7AB3895"/>
    <w:multiLevelType w:val="hybridMultilevel"/>
    <w:tmpl w:val="3A4258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DC05C75"/>
    <w:multiLevelType w:val="multilevel"/>
    <w:tmpl w:val="98DE2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4F22E6"/>
    <w:multiLevelType w:val="hybridMultilevel"/>
    <w:tmpl w:val="25B4B4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6"/>
  </w:num>
  <w:num w:numId="5">
    <w:abstractNumId w:val="8"/>
  </w:num>
  <w:num w:numId="6">
    <w:abstractNumId w:val="10"/>
  </w:num>
  <w:num w:numId="7">
    <w:abstractNumId w:val="7"/>
  </w:num>
  <w:num w:numId="8">
    <w:abstractNumId w:val="1"/>
  </w:num>
  <w:num w:numId="9">
    <w:abstractNumId w:val="3"/>
  </w:num>
  <w:num w:numId="10">
    <w:abstractNumId w:val="4"/>
  </w:num>
  <w:num w:numId="11">
    <w:abstractNumId w:val="11"/>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E7E"/>
    <w:rsid w:val="00041357"/>
    <w:rsid w:val="000518EF"/>
    <w:rsid w:val="00061EA7"/>
    <w:rsid w:val="00071D79"/>
    <w:rsid w:val="0009139B"/>
    <w:rsid w:val="000A27AE"/>
    <w:rsid w:val="000D0EFB"/>
    <w:rsid w:val="00165211"/>
    <w:rsid w:val="001B654F"/>
    <w:rsid w:val="001B7FE6"/>
    <w:rsid w:val="001C2EEA"/>
    <w:rsid w:val="001C739A"/>
    <w:rsid w:val="001D1EF5"/>
    <w:rsid w:val="001E6692"/>
    <w:rsid w:val="00265483"/>
    <w:rsid w:val="00274F38"/>
    <w:rsid w:val="002B3E0F"/>
    <w:rsid w:val="002B528C"/>
    <w:rsid w:val="002D3294"/>
    <w:rsid w:val="002F68E2"/>
    <w:rsid w:val="00304AC1"/>
    <w:rsid w:val="00337DBF"/>
    <w:rsid w:val="00344DBC"/>
    <w:rsid w:val="0035415A"/>
    <w:rsid w:val="003576A8"/>
    <w:rsid w:val="003648CD"/>
    <w:rsid w:val="003668A0"/>
    <w:rsid w:val="00372825"/>
    <w:rsid w:val="003820AD"/>
    <w:rsid w:val="003D0233"/>
    <w:rsid w:val="003D1688"/>
    <w:rsid w:val="003D7AA7"/>
    <w:rsid w:val="003F6E67"/>
    <w:rsid w:val="00427BC3"/>
    <w:rsid w:val="004305BA"/>
    <w:rsid w:val="004609D9"/>
    <w:rsid w:val="00461087"/>
    <w:rsid w:val="00467DA7"/>
    <w:rsid w:val="004C0828"/>
    <w:rsid w:val="00513070"/>
    <w:rsid w:val="00534783"/>
    <w:rsid w:val="0055271E"/>
    <w:rsid w:val="005566EC"/>
    <w:rsid w:val="005D1FD5"/>
    <w:rsid w:val="00601D09"/>
    <w:rsid w:val="00631112"/>
    <w:rsid w:val="00631C35"/>
    <w:rsid w:val="00633D4A"/>
    <w:rsid w:val="00681060"/>
    <w:rsid w:val="00691B57"/>
    <w:rsid w:val="007022D5"/>
    <w:rsid w:val="00802790"/>
    <w:rsid w:val="0080315D"/>
    <w:rsid w:val="008031ED"/>
    <w:rsid w:val="008107C9"/>
    <w:rsid w:val="00814FC1"/>
    <w:rsid w:val="008400DD"/>
    <w:rsid w:val="008410AB"/>
    <w:rsid w:val="00841548"/>
    <w:rsid w:val="0087190A"/>
    <w:rsid w:val="00883065"/>
    <w:rsid w:val="00895400"/>
    <w:rsid w:val="008A74AA"/>
    <w:rsid w:val="008C0026"/>
    <w:rsid w:val="008C393C"/>
    <w:rsid w:val="008C6BB6"/>
    <w:rsid w:val="008F1885"/>
    <w:rsid w:val="00920B7F"/>
    <w:rsid w:val="009529FE"/>
    <w:rsid w:val="0097339D"/>
    <w:rsid w:val="00982199"/>
    <w:rsid w:val="009979AB"/>
    <w:rsid w:val="009C00A0"/>
    <w:rsid w:val="009D0979"/>
    <w:rsid w:val="00A11118"/>
    <w:rsid w:val="00A33EA2"/>
    <w:rsid w:val="00A5332D"/>
    <w:rsid w:val="00AD6AED"/>
    <w:rsid w:val="00AE10B7"/>
    <w:rsid w:val="00B4016C"/>
    <w:rsid w:val="00B51726"/>
    <w:rsid w:val="00B64B45"/>
    <w:rsid w:val="00BF4125"/>
    <w:rsid w:val="00C12F50"/>
    <w:rsid w:val="00C329D4"/>
    <w:rsid w:val="00C33306"/>
    <w:rsid w:val="00C52CFB"/>
    <w:rsid w:val="00C63E7E"/>
    <w:rsid w:val="00C74003"/>
    <w:rsid w:val="00CC25C7"/>
    <w:rsid w:val="00CD32C1"/>
    <w:rsid w:val="00CD3FB1"/>
    <w:rsid w:val="00D0428D"/>
    <w:rsid w:val="00D341BB"/>
    <w:rsid w:val="00D44775"/>
    <w:rsid w:val="00D53529"/>
    <w:rsid w:val="00DB340E"/>
    <w:rsid w:val="00DE59B9"/>
    <w:rsid w:val="00E14C36"/>
    <w:rsid w:val="00E342AC"/>
    <w:rsid w:val="00E35968"/>
    <w:rsid w:val="00E51975"/>
    <w:rsid w:val="00E92157"/>
    <w:rsid w:val="00E92FD9"/>
    <w:rsid w:val="00E96888"/>
    <w:rsid w:val="00EA05F0"/>
    <w:rsid w:val="00EB4CE1"/>
    <w:rsid w:val="00EB5324"/>
    <w:rsid w:val="00EE2A87"/>
    <w:rsid w:val="00EE4C80"/>
    <w:rsid w:val="00F04F2B"/>
    <w:rsid w:val="00F06833"/>
    <w:rsid w:val="00F10C65"/>
    <w:rsid w:val="00F15905"/>
    <w:rsid w:val="00F47118"/>
    <w:rsid w:val="00F623BE"/>
    <w:rsid w:val="00FA64B4"/>
    <w:rsid w:val="00FE47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C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18EF"/>
    <w:pPr>
      <w:spacing w:after="120" w:line="288" w:lineRule="auto"/>
    </w:pPr>
    <w:rPr>
      <w:rFonts w:ascii="Helvetica" w:eastAsia="Times New Roman" w:hAnsi="Helvetica" w:cs="Times New Roman"/>
      <w:sz w:val="21"/>
      <w:szCs w:val="21"/>
      <w:lang w:val="en-US"/>
    </w:rPr>
  </w:style>
  <w:style w:type="paragraph" w:styleId="berschrift1">
    <w:name w:val="heading 1"/>
    <w:basedOn w:val="Standard"/>
    <w:next w:val="Standard"/>
    <w:link w:val="berschrift1Zchn"/>
    <w:uiPriority w:val="9"/>
    <w:qFormat/>
    <w:rsid w:val="003D0233"/>
    <w:pPr>
      <w:keepNext/>
      <w:keepLines/>
      <w:spacing w:before="240"/>
      <w:outlineLvl w:val="0"/>
    </w:pPr>
    <w:rPr>
      <w:b/>
      <w:sz w:val="28"/>
      <w:szCs w:val="32"/>
    </w:rPr>
  </w:style>
  <w:style w:type="paragraph" w:styleId="berschrift2">
    <w:name w:val="heading 2"/>
    <w:basedOn w:val="Standard"/>
    <w:next w:val="Standard"/>
    <w:link w:val="berschrift2Zchn"/>
    <w:uiPriority w:val="9"/>
    <w:unhideWhenUsed/>
    <w:qFormat/>
    <w:rsid w:val="000518EF"/>
    <w:pPr>
      <w:keepNext/>
      <w:keepLines/>
      <w:spacing w:before="240"/>
      <w:outlineLvl w:val="1"/>
    </w:pPr>
    <w:rPr>
      <w:sz w:val="24"/>
      <w:szCs w:val="26"/>
    </w:rPr>
  </w:style>
  <w:style w:type="paragraph" w:styleId="berschrift3">
    <w:name w:val="heading 3"/>
    <w:basedOn w:val="Standard"/>
    <w:next w:val="Standard"/>
    <w:link w:val="berschrift3Zchn"/>
    <w:uiPriority w:val="9"/>
    <w:unhideWhenUsed/>
    <w:qFormat/>
    <w:rsid w:val="00C12F50"/>
    <w:pPr>
      <w:keepNext/>
      <w:keepLines/>
      <w:spacing w:before="40"/>
      <w:outlineLvl w:val="2"/>
    </w:pPr>
    <w:rPr>
      <w:rFonts w:asciiTheme="majorHAnsi" w:eastAsiaTheme="majorEastAsia" w:hAnsiTheme="majorHAnsi" w:cstheme="majorBidi"/>
      <w:color w:val="453726"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329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D3294"/>
  </w:style>
  <w:style w:type="paragraph" w:styleId="Fuzeile">
    <w:name w:val="footer"/>
    <w:basedOn w:val="Standard"/>
    <w:link w:val="FuzeileZchn"/>
    <w:uiPriority w:val="99"/>
    <w:unhideWhenUsed/>
    <w:rsid w:val="002D329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D3294"/>
  </w:style>
  <w:style w:type="character" w:styleId="Hyperlink">
    <w:name w:val="Hyperlink"/>
    <w:basedOn w:val="Absatz-Standardschriftart"/>
    <w:uiPriority w:val="99"/>
    <w:unhideWhenUsed/>
    <w:rsid w:val="0035415A"/>
    <w:rPr>
      <w:color w:val="8B6F4E" w:themeColor="hyperlink"/>
      <w:u w:val="single"/>
    </w:rPr>
  </w:style>
  <w:style w:type="character" w:customStyle="1" w:styleId="NichtaufgelsteErwhnung1">
    <w:name w:val="Nicht aufgelöste Erwähnung1"/>
    <w:basedOn w:val="Absatz-Standardschriftart"/>
    <w:uiPriority w:val="99"/>
    <w:semiHidden/>
    <w:unhideWhenUsed/>
    <w:rsid w:val="0035415A"/>
    <w:rPr>
      <w:color w:val="605E5C"/>
      <w:shd w:val="clear" w:color="auto" w:fill="E1DFDD"/>
    </w:rPr>
  </w:style>
  <w:style w:type="character" w:customStyle="1" w:styleId="berschrift1Zchn">
    <w:name w:val="Überschrift 1 Zchn"/>
    <w:basedOn w:val="Absatz-Standardschriftart"/>
    <w:link w:val="berschrift1"/>
    <w:uiPriority w:val="9"/>
    <w:rsid w:val="003D0233"/>
    <w:rPr>
      <w:rFonts w:ascii="Helvetica" w:eastAsia="Times New Roman" w:hAnsi="Helvetica" w:cs="Times New Roman"/>
      <w:b/>
      <w:sz w:val="28"/>
      <w:szCs w:val="32"/>
      <w:lang w:val="en-US"/>
    </w:rPr>
  </w:style>
  <w:style w:type="paragraph" w:styleId="Inhaltsverzeichnisberschrift">
    <w:name w:val="TOC Heading"/>
    <w:basedOn w:val="berschrift1"/>
    <w:next w:val="Standard"/>
    <w:uiPriority w:val="39"/>
    <w:unhideWhenUsed/>
    <w:qFormat/>
    <w:rsid w:val="00E342AC"/>
    <w:pPr>
      <w:outlineLvl w:val="9"/>
    </w:pPr>
    <w:rPr>
      <w:lang w:eastAsia="de-DE"/>
    </w:rPr>
  </w:style>
  <w:style w:type="paragraph" w:styleId="Listenabsatz">
    <w:name w:val="List Paragraph"/>
    <w:basedOn w:val="Standard"/>
    <w:uiPriority w:val="34"/>
    <w:qFormat/>
    <w:rsid w:val="008400DD"/>
    <w:pPr>
      <w:ind w:left="720"/>
      <w:contextualSpacing/>
    </w:pPr>
  </w:style>
  <w:style w:type="paragraph" w:styleId="Verzeichnis1">
    <w:name w:val="toc 1"/>
    <w:basedOn w:val="Standard"/>
    <w:next w:val="Standard"/>
    <w:autoRedefine/>
    <w:uiPriority w:val="39"/>
    <w:unhideWhenUsed/>
    <w:rsid w:val="00165211"/>
    <w:pPr>
      <w:spacing w:after="100"/>
    </w:pPr>
  </w:style>
  <w:style w:type="character" w:customStyle="1" w:styleId="berschrift2Zchn">
    <w:name w:val="Überschrift 2 Zchn"/>
    <w:basedOn w:val="Absatz-Standardschriftart"/>
    <w:link w:val="berschrift2"/>
    <w:uiPriority w:val="9"/>
    <w:rsid w:val="000518EF"/>
    <w:rPr>
      <w:rFonts w:ascii="Helvetica" w:eastAsia="Times New Roman" w:hAnsi="Helvetica" w:cs="Times New Roman"/>
      <w:sz w:val="24"/>
      <w:szCs w:val="26"/>
      <w:lang w:val="en-US"/>
    </w:rPr>
  </w:style>
  <w:style w:type="character" w:customStyle="1" w:styleId="berschrift3Zchn">
    <w:name w:val="Überschrift 3 Zchn"/>
    <w:basedOn w:val="Absatz-Standardschriftart"/>
    <w:link w:val="berschrift3"/>
    <w:uiPriority w:val="9"/>
    <w:rsid w:val="00C12F50"/>
    <w:rPr>
      <w:rFonts w:asciiTheme="majorHAnsi" w:eastAsiaTheme="majorEastAsia" w:hAnsiTheme="majorHAnsi" w:cstheme="majorBidi"/>
      <w:color w:val="453726" w:themeColor="accent1" w:themeShade="7F"/>
      <w:sz w:val="24"/>
      <w:szCs w:val="24"/>
    </w:rPr>
  </w:style>
  <w:style w:type="paragraph" w:styleId="KeinLeerraum">
    <w:name w:val="No Spacing"/>
    <w:uiPriority w:val="1"/>
    <w:qFormat/>
    <w:rsid w:val="00C12F50"/>
    <w:pPr>
      <w:spacing w:after="0" w:line="240" w:lineRule="auto"/>
    </w:pPr>
  </w:style>
  <w:style w:type="table" w:styleId="Tabellenraster">
    <w:name w:val="Table Grid"/>
    <w:basedOn w:val="NormaleTabelle"/>
    <w:uiPriority w:val="39"/>
    <w:rsid w:val="00C12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B528C"/>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528C"/>
    <w:rPr>
      <w:rFonts w:ascii="Segoe UI" w:hAnsi="Segoe UI" w:cs="Segoe UI"/>
      <w:sz w:val="18"/>
      <w:szCs w:val="18"/>
    </w:rPr>
  </w:style>
  <w:style w:type="character" w:styleId="Kommentarzeichen">
    <w:name w:val="annotation reference"/>
    <w:basedOn w:val="Absatz-Standardschriftart"/>
    <w:uiPriority w:val="99"/>
    <w:semiHidden/>
    <w:unhideWhenUsed/>
    <w:rsid w:val="00AD6AED"/>
    <w:rPr>
      <w:sz w:val="16"/>
      <w:szCs w:val="16"/>
    </w:rPr>
  </w:style>
  <w:style w:type="paragraph" w:styleId="Kommentartext">
    <w:name w:val="annotation text"/>
    <w:basedOn w:val="Standard"/>
    <w:link w:val="KommentartextZchn"/>
    <w:uiPriority w:val="99"/>
    <w:semiHidden/>
    <w:unhideWhenUsed/>
    <w:rsid w:val="00AD6AED"/>
    <w:pPr>
      <w:spacing w:line="240" w:lineRule="auto"/>
    </w:pPr>
    <w:rPr>
      <w:szCs w:val="20"/>
    </w:rPr>
  </w:style>
  <w:style w:type="character" w:customStyle="1" w:styleId="KommentartextZchn">
    <w:name w:val="Kommentartext Zchn"/>
    <w:basedOn w:val="Absatz-Standardschriftart"/>
    <w:link w:val="Kommentartext"/>
    <w:uiPriority w:val="99"/>
    <w:semiHidden/>
    <w:rsid w:val="00AD6AED"/>
    <w:rPr>
      <w:sz w:val="20"/>
      <w:szCs w:val="20"/>
    </w:rPr>
  </w:style>
  <w:style w:type="paragraph" w:styleId="Kommentarthema">
    <w:name w:val="annotation subject"/>
    <w:basedOn w:val="Kommentartext"/>
    <w:next w:val="Kommentartext"/>
    <w:link w:val="KommentarthemaZchn"/>
    <w:uiPriority w:val="99"/>
    <w:semiHidden/>
    <w:unhideWhenUsed/>
    <w:rsid w:val="00AD6AED"/>
    <w:rPr>
      <w:b/>
      <w:bCs/>
    </w:rPr>
  </w:style>
  <w:style w:type="character" w:customStyle="1" w:styleId="KommentarthemaZchn">
    <w:name w:val="Kommentarthema Zchn"/>
    <w:basedOn w:val="KommentartextZchn"/>
    <w:link w:val="Kommentarthema"/>
    <w:uiPriority w:val="99"/>
    <w:semiHidden/>
    <w:rsid w:val="00AD6AED"/>
    <w:rPr>
      <w:b/>
      <w:bCs/>
      <w:sz w:val="20"/>
      <w:szCs w:val="20"/>
    </w:rPr>
  </w:style>
  <w:style w:type="character" w:customStyle="1" w:styleId="NichtaufgelsteErwhnung2">
    <w:name w:val="Nicht aufgelöste Erwähnung2"/>
    <w:basedOn w:val="Absatz-Standardschriftart"/>
    <w:uiPriority w:val="99"/>
    <w:semiHidden/>
    <w:unhideWhenUsed/>
    <w:rsid w:val="00DB340E"/>
    <w:rPr>
      <w:color w:val="605E5C"/>
      <w:shd w:val="clear" w:color="auto" w:fill="E1DFDD"/>
    </w:rPr>
  </w:style>
  <w:style w:type="paragraph" w:styleId="StandardWeb">
    <w:name w:val="Normal (Web)"/>
    <w:basedOn w:val="Standard"/>
    <w:uiPriority w:val="99"/>
    <w:semiHidden/>
    <w:unhideWhenUsed/>
    <w:rsid w:val="00B64B45"/>
    <w:pPr>
      <w:spacing w:before="100" w:beforeAutospacing="1" w:after="100" w:afterAutospacing="1" w:line="240" w:lineRule="auto"/>
    </w:pPr>
    <w:rPr>
      <w:rFonts w:ascii="Times New Roman" w:hAnsi="Times New Roman"/>
      <w:sz w:val="24"/>
      <w:szCs w:val="24"/>
      <w:lang w:eastAsia="de-DE"/>
    </w:rPr>
  </w:style>
  <w:style w:type="character" w:styleId="Fett">
    <w:name w:val="Strong"/>
    <w:basedOn w:val="Absatz-Standardschriftart"/>
    <w:uiPriority w:val="22"/>
    <w:qFormat/>
    <w:rsid w:val="00B64B45"/>
    <w:rPr>
      <w:b/>
      <w:bCs/>
    </w:rPr>
  </w:style>
  <w:style w:type="character" w:customStyle="1" w:styleId="apple-converted-space">
    <w:name w:val="apple-converted-space"/>
    <w:basedOn w:val="Absatz-Standardschriftart"/>
    <w:rsid w:val="001B7FE6"/>
  </w:style>
  <w:style w:type="character" w:styleId="BesuchterHyperlink">
    <w:name w:val="FollowedHyperlink"/>
    <w:basedOn w:val="Absatz-Standardschriftart"/>
    <w:uiPriority w:val="99"/>
    <w:semiHidden/>
    <w:unhideWhenUsed/>
    <w:rsid w:val="001B7FE6"/>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1B7FE6"/>
    <w:rPr>
      <w:color w:val="605E5C"/>
      <w:shd w:val="clear" w:color="auto" w:fill="E1DFDD"/>
    </w:rPr>
  </w:style>
  <w:style w:type="character" w:customStyle="1" w:styleId="UnresolvedMention">
    <w:name w:val="Unresolved Mention"/>
    <w:basedOn w:val="Absatz-Standardschriftart"/>
    <w:uiPriority w:val="99"/>
    <w:semiHidden/>
    <w:unhideWhenUsed/>
    <w:rsid w:val="00DE59B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18EF"/>
    <w:pPr>
      <w:spacing w:after="120" w:line="288" w:lineRule="auto"/>
    </w:pPr>
    <w:rPr>
      <w:rFonts w:ascii="Helvetica" w:eastAsia="Times New Roman" w:hAnsi="Helvetica" w:cs="Times New Roman"/>
      <w:sz w:val="21"/>
      <w:szCs w:val="21"/>
      <w:lang w:val="en-US"/>
    </w:rPr>
  </w:style>
  <w:style w:type="paragraph" w:styleId="berschrift1">
    <w:name w:val="heading 1"/>
    <w:basedOn w:val="Standard"/>
    <w:next w:val="Standard"/>
    <w:link w:val="berschrift1Zchn"/>
    <w:uiPriority w:val="9"/>
    <w:qFormat/>
    <w:rsid w:val="003D0233"/>
    <w:pPr>
      <w:keepNext/>
      <w:keepLines/>
      <w:spacing w:before="240"/>
      <w:outlineLvl w:val="0"/>
    </w:pPr>
    <w:rPr>
      <w:b/>
      <w:sz w:val="28"/>
      <w:szCs w:val="32"/>
    </w:rPr>
  </w:style>
  <w:style w:type="paragraph" w:styleId="berschrift2">
    <w:name w:val="heading 2"/>
    <w:basedOn w:val="Standard"/>
    <w:next w:val="Standard"/>
    <w:link w:val="berschrift2Zchn"/>
    <w:uiPriority w:val="9"/>
    <w:unhideWhenUsed/>
    <w:qFormat/>
    <w:rsid w:val="000518EF"/>
    <w:pPr>
      <w:keepNext/>
      <w:keepLines/>
      <w:spacing w:before="240"/>
      <w:outlineLvl w:val="1"/>
    </w:pPr>
    <w:rPr>
      <w:sz w:val="24"/>
      <w:szCs w:val="26"/>
    </w:rPr>
  </w:style>
  <w:style w:type="paragraph" w:styleId="berschrift3">
    <w:name w:val="heading 3"/>
    <w:basedOn w:val="Standard"/>
    <w:next w:val="Standard"/>
    <w:link w:val="berschrift3Zchn"/>
    <w:uiPriority w:val="9"/>
    <w:unhideWhenUsed/>
    <w:qFormat/>
    <w:rsid w:val="00C12F50"/>
    <w:pPr>
      <w:keepNext/>
      <w:keepLines/>
      <w:spacing w:before="40"/>
      <w:outlineLvl w:val="2"/>
    </w:pPr>
    <w:rPr>
      <w:rFonts w:asciiTheme="majorHAnsi" w:eastAsiaTheme="majorEastAsia" w:hAnsiTheme="majorHAnsi" w:cstheme="majorBidi"/>
      <w:color w:val="453726"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329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D3294"/>
  </w:style>
  <w:style w:type="paragraph" w:styleId="Fuzeile">
    <w:name w:val="footer"/>
    <w:basedOn w:val="Standard"/>
    <w:link w:val="FuzeileZchn"/>
    <w:uiPriority w:val="99"/>
    <w:unhideWhenUsed/>
    <w:rsid w:val="002D329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D3294"/>
  </w:style>
  <w:style w:type="character" w:styleId="Hyperlink">
    <w:name w:val="Hyperlink"/>
    <w:basedOn w:val="Absatz-Standardschriftart"/>
    <w:uiPriority w:val="99"/>
    <w:unhideWhenUsed/>
    <w:rsid w:val="0035415A"/>
    <w:rPr>
      <w:color w:val="8B6F4E" w:themeColor="hyperlink"/>
      <w:u w:val="single"/>
    </w:rPr>
  </w:style>
  <w:style w:type="character" w:customStyle="1" w:styleId="NichtaufgelsteErwhnung1">
    <w:name w:val="Nicht aufgelöste Erwähnung1"/>
    <w:basedOn w:val="Absatz-Standardschriftart"/>
    <w:uiPriority w:val="99"/>
    <w:semiHidden/>
    <w:unhideWhenUsed/>
    <w:rsid w:val="0035415A"/>
    <w:rPr>
      <w:color w:val="605E5C"/>
      <w:shd w:val="clear" w:color="auto" w:fill="E1DFDD"/>
    </w:rPr>
  </w:style>
  <w:style w:type="character" w:customStyle="1" w:styleId="berschrift1Zchn">
    <w:name w:val="Überschrift 1 Zchn"/>
    <w:basedOn w:val="Absatz-Standardschriftart"/>
    <w:link w:val="berschrift1"/>
    <w:uiPriority w:val="9"/>
    <w:rsid w:val="003D0233"/>
    <w:rPr>
      <w:rFonts w:ascii="Helvetica" w:eastAsia="Times New Roman" w:hAnsi="Helvetica" w:cs="Times New Roman"/>
      <w:b/>
      <w:sz w:val="28"/>
      <w:szCs w:val="32"/>
      <w:lang w:val="en-US"/>
    </w:rPr>
  </w:style>
  <w:style w:type="paragraph" w:styleId="Inhaltsverzeichnisberschrift">
    <w:name w:val="TOC Heading"/>
    <w:basedOn w:val="berschrift1"/>
    <w:next w:val="Standard"/>
    <w:uiPriority w:val="39"/>
    <w:unhideWhenUsed/>
    <w:qFormat/>
    <w:rsid w:val="00E342AC"/>
    <w:pPr>
      <w:outlineLvl w:val="9"/>
    </w:pPr>
    <w:rPr>
      <w:lang w:eastAsia="de-DE"/>
    </w:rPr>
  </w:style>
  <w:style w:type="paragraph" w:styleId="Listenabsatz">
    <w:name w:val="List Paragraph"/>
    <w:basedOn w:val="Standard"/>
    <w:uiPriority w:val="34"/>
    <w:qFormat/>
    <w:rsid w:val="008400DD"/>
    <w:pPr>
      <w:ind w:left="720"/>
      <w:contextualSpacing/>
    </w:pPr>
  </w:style>
  <w:style w:type="paragraph" w:styleId="Verzeichnis1">
    <w:name w:val="toc 1"/>
    <w:basedOn w:val="Standard"/>
    <w:next w:val="Standard"/>
    <w:autoRedefine/>
    <w:uiPriority w:val="39"/>
    <w:unhideWhenUsed/>
    <w:rsid w:val="00165211"/>
    <w:pPr>
      <w:spacing w:after="100"/>
    </w:pPr>
  </w:style>
  <w:style w:type="character" w:customStyle="1" w:styleId="berschrift2Zchn">
    <w:name w:val="Überschrift 2 Zchn"/>
    <w:basedOn w:val="Absatz-Standardschriftart"/>
    <w:link w:val="berschrift2"/>
    <w:uiPriority w:val="9"/>
    <w:rsid w:val="000518EF"/>
    <w:rPr>
      <w:rFonts w:ascii="Helvetica" w:eastAsia="Times New Roman" w:hAnsi="Helvetica" w:cs="Times New Roman"/>
      <w:sz w:val="24"/>
      <w:szCs w:val="26"/>
      <w:lang w:val="en-US"/>
    </w:rPr>
  </w:style>
  <w:style w:type="character" w:customStyle="1" w:styleId="berschrift3Zchn">
    <w:name w:val="Überschrift 3 Zchn"/>
    <w:basedOn w:val="Absatz-Standardschriftart"/>
    <w:link w:val="berschrift3"/>
    <w:uiPriority w:val="9"/>
    <w:rsid w:val="00C12F50"/>
    <w:rPr>
      <w:rFonts w:asciiTheme="majorHAnsi" w:eastAsiaTheme="majorEastAsia" w:hAnsiTheme="majorHAnsi" w:cstheme="majorBidi"/>
      <w:color w:val="453726" w:themeColor="accent1" w:themeShade="7F"/>
      <w:sz w:val="24"/>
      <w:szCs w:val="24"/>
    </w:rPr>
  </w:style>
  <w:style w:type="paragraph" w:styleId="KeinLeerraum">
    <w:name w:val="No Spacing"/>
    <w:uiPriority w:val="1"/>
    <w:qFormat/>
    <w:rsid w:val="00C12F50"/>
    <w:pPr>
      <w:spacing w:after="0" w:line="240" w:lineRule="auto"/>
    </w:pPr>
  </w:style>
  <w:style w:type="table" w:styleId="Tabellenraster">
    <w:name w:val="Table Grid"/>
    <w:basedOn w:val="NormaleTabelle"/>
    <w:uiPriority w:val="39"/>
    <w:rsid w:val="00C12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B528C"/>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528C"/>
    <w:rPr>
      <w:rFonts w:ascii="Segoe UI" w:hAnsi="Segoe UI" w:cs="Segoe UI"/>
      <w:sz w:val="18"/>
      <w:szCs w:val="18"/>
    </w:rPr>
  </w:style>
  <w:style w:type="character" w:styleId="Kommentarzeichen">
    <w:name w:val="annotation reference"/>
    <w:basedOn w:val="Absatz-Standardschriftart"/>
    <w:uiPriority w:val="99"/>
    <w:semiHidden/>
    <w:unhideWhenUsed/>
    <w:rsid w:val="00AD6AED"/>
    <w:rPr>
      <w:sz w:val="16"/>
      <w:szCs w:val="16"/>
    </w:rPr>
  </w:style>
  <w:style w:type="paragraph" w:styleId="Kommentartext">
    <w:name w:val="annotation text"/>
    <w:basedOn w:val="Standard"/>
    <w:link w:val="KommentartextZchn"/>
    <w:uiPriority w:val="99"/>
    <w:semiHidden/>
    <w:unhideWhenUsed/>
    <w:rsid w:val="00AD6AED"/>
    <w:pPr>
      <w:spacing w:line="240" w:lineRule="auto"/>
    </w:pPr>
    <w:rPr>
      <w:szCs w:val="20"/>
    </w:rPr>
  </w:style>
  <w:style w:type="character" w:customStyle="1" w:styleId="KommentartextZchn">
    <w:name w:val="Kommentartext Zchn"/>
    <w:basedOn w:val="Absatz-Standardschriftart"/>
    <w:link w:val="Kommentartext"/>
    <w:uiPriority w:val="99"/>
    <w:semiHidden/>
    <w:rsid w:val="00AD6AED"/>
    <w:rPr>
      <w:sz w:val="20"/>
      <w:szCs w:val="20"/>
    </w:rPr>
  </w:style>
  <w:style w:type="paragraph" w:styleId="Kommentarthema">
    <w:name w:val="annotation subject"/>
    <w:basedOn w:val="Kommentartext"/>
    <w:next w:val="Kommentartext"/>
    <w:link w:val="KommentarthemaZchn"/>
    <w:uiPriority w:val="99"/>
    <w:semiHidden/>
    <w:unhideWhenUsed/>
    <w:rsid w:val="00AD6AED"/>
    <w:rPr>
      <w:b/>
      <w:bCs/>
    </w:rPr>
  </w:style>
  <w:style w:type="character" w:customStyle="1" w:styleId="KommentarthemaZchn">
    <w:name w:val="Kommentarthema Zchn"/>
    <w:basedOn w:val="KommentartextZchn"/>
    <w:link w:val="Kommentarthema"/>
    <w:uiPriority w:val="99"/>
    <w:semiHidden/>
    <w:rsid w:val="00AD6AED"/>
    <w:rPr>
      <w:b/>
      <w:bCs/>
      <w:sz w:val="20"/>
      <w:szCs w:val="20"/>
    </w:rPr>
  </w:style>
  <w:style w:type="character" w:customStyle="1" w:styleId="NichtaufgelsteErwhnung2">
    <w:name w:val="Nicht aufgelöste Erwähnung2"/>
    <w:basedOn w:val="Absatz-Standardschriftart"/>
    <w:uiPriority w:val="99"/>
    <w:semiHidden/>
    <w:unhideWhenUsed/>
    <w:rsid w:val="00DB340E"/>
    <w:rPr>
      <w:color w:val="605E5C"/>
      <w:shd w:val="clear" w:color="auto" w:fill="E1DFDD"/>
    </w:rPr>
  </w:style>
  <w:style w:type="paragraph" w:styleId="StandardWeb">
    <w:name w:val="Normal (Web)"/>
    <w:basedOn w:val="Standard"/>
    <w:uiPriority w:val="99"/>
    <w:semiHidden/>
    <w:unhideWhenUsed/>
    <w:rsid w:val="00B64B45"/>
    <w:pPr>
      <w:spacing w:before="100" w:beforeAutospacing="1" w:after="100" w:afterAutospacing="1" w:line="240" w:lineRule="auto"/>
    </w:pPr>
    <w:rPr>
      <w:rFonts w:ascii="Times New Roman" w:hAnsi="Times New Roman"/>
      <w:sz w:val="24"/>
      <w:szCs w:val="24"/>
      <w:lang w:eastAsia="de-DE"/>
    </w:rPr>
  </w:style>
  <w:style w:type="character" w:styleId="Fett">
    <w:name w:val="Strong"/>
    <w:basedOn w:val="Absatz-Standardschriftart"/>
    <w:uiPriority w:val="22"/>
    <w:qFormat/>
    <w:rsid w:val="00B64B45"/>
    <w:rPr>
      <w:b/>
      <w:bCs/>
    </w:rPr>
  </w:style>
  <w:style w:type="character" w:customStyle="1" w:styleId="apple-converted-space">
    <w:name w:val="apple-converted-space"/>
    <w:basedOn w:val="Absatz-Standardschriftart"/>
    <w:rsid w:val="001B7FE6"/>
  </w:style>
  <w:style w:type="character" w:styleId="BesuchterHyperlink">
    <w:name w:val="FollowedHyperlink"/>
    <w:basedOn w:val="Absatz-Standardschriftart"/>
    <w:uiPriority w:val="99"/>
    <w:semiHidden/>
    <w:unhideWhenUsed/>
    <w:rsid w:val="001B7FE6"/>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1B7FE6"/>
    <w:rPr>
      <w:color w:val="605E5C"/>
      <w:shd w:val="clear" w:color="auto" w:fill="E1DFDD"/>
    </w:rPr>
  </w:style>
  <w:style w:type="character" w:customStyle="1" w:styleId="UnresolvedMention">
    <w:name w:val="Unresolved Mention"/>
    <w:basedOn w:val="Absatz-Standardschriftart"/>
    <w:uiPriority w:val="99"/>
    <w:semiHidden/>
    <w:unhideWhenUsed/>
    <w:rsid w:val="00DE59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824">
      <w:bodyDiv w:val="1"/>
      <w:marLeft w:val="0"/>
      <w:marRight w:val="0"/>
      <w:marTop w:val="0"/>
      <w:marBottom w:val="0"/>
      <w:divBdr>
        <w:top w:val="none" w:sz="0" w:space="0" w:color="auto"/>
        <w:left w:val="none" w:sz="0" w:space="0" w:color="auto"/>
        <w:bottom w:val="none" w:sz="0" w:space="0" w:color="auto"/>
        <w:right w:val="none" w:sz="0" w:space="0" w:color="auto"/>
      </w:divBdr>
      <w:divsChild>
        <w:div w:id="891383502">
          <w:marLeft w:val="0"/>
          <w:marRight w:val="0"/>
          <w:marTop w:val="0"/>
          <w:marBottom w:val="0"/>
          <w:divBdr>
            <w:top w:val="none" w:sz="0" w:space="0" w:color="auto"/>
            <w:left w:val="none" w:sz="0" w:space="0" w:color="auto"/>
            <w:bottom w:val="none" w:sz="0" w:space="0" w:color="auto"/>
            <w:right w:val="none" w:sz="0" w:space="0" w:color="auto"/>
          </w:divBdr>
        </w:div>
        <w:div w:id="254093849">
          <w:marLeft w:val="0"/>
          <w:marRight w:val="0"/>
          <w:marTop w:val="0"/>
          <w:marBottom w:val="0"/>
          <w:divBdr>
            <w:top w:val="none" w:sz="0" w:space="0" w:color="auto"/>
            <w:left w:val="none" w:sz="0" w:space="0" w:color="auto"/>
            <w:bottom w:val="none" w:sz="0" w:space="0" w:color="auto"/>
            <w:right w:val="none" w:sz="0" w:space="0" w:color="auto"/>
          </w:divBdr>
        </w:div>
      </w:divsChild>
    </w:div>
    <w:div w:id="538785681">
      <w:bodyDiv w:val="1"/>
      <w:marLeft w:val="0"/>
      <w:marRight w:val="0"/>
      <w:marTop w:val="0"/>
      <w:marBottom w:val="0"/>
      <w:divBdr>
        <w:top w:val="none" w:sz="0" w:space="0" w:color="auto"/>
        <w:left w:val="none" w:sz="0" w:space="0" w:color="auto"/>
        <w:bottom w:val="none" w:sz="0" w:space="0" w:color="auto"/>
        <w:right w:val="none" w:sz="0" w:space="0" w:color="auto"/>
      </w:divBdr>
    </w:div>
    <w:div w:id="1165705509">
      <w:bodyDiv w:val="1"/>
      <w:marLeft w:val="0"/>
      <w:marRight w:val="0"/>
      <w:marTop w:val="0"/>
      <w:marBottom w:val="0"/>
      <w:divBdr>
        <w:top w:val="none" w:sz="0" w:space="0" w:color="auto"/>
        <w:left w:val="none" w:sz="0" w:space="0" w:color="auto"/>
        <w:bottom w:val="none" w:sz="0" w:space="0" w:color="auto"/>
        <w:right w:val="none" w:sz="0" w:space="0" w:color="auto"/>
      </w:divBdr>
    </w:div>
    <w:div w:id="1451438194">
      <w:bodyDiv w:val="1"/>
      <w:marLeft w:val="0"/>
      <w:marRight w:val="0"/>
      <w:marTop w:val="0"/>
      <w:marBottom w:val="0"/>
      <w:divBdr>
        <w:top w:val="none" w:sz="0" w:space="0" w:color="auto"/>
        <w:left w:val="none" w:sz="0" w:space="0" w:color="auto"/>
        <w:bottom w:val="none" w:sz="0" w:space="0" w:color="auto"/>
        <w:right w:val="none" w:sz="0" w:space="0" w:color="auto"/>
      </w:divBdr>
    </w:div>
    <w:div w:id="198188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dz.de/en" TargetMode="External"/><Relationship Id="rId18" Type="http://schemas.openxmlformats.org/officeDocument/2006/relationships/hyperlink" Target="http://twitter.com/uxdaward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Lyml8V_4nZm016FmuaVHUg" TargetMode="External"/><Relationship Id="rId7" Type="http://schemas.openxmlformats.org/officeDocument/2006/relationships/footnotes" Target="footnotes.xml"/><Relationship Id="rId12" Type="http://schemas.openxmlformats.org/officeDocument/2006/relationships/hyperlink" Target="https://ux-design-awards.com/en/jury" TargetMode="External"/><Relationship Id="rId17" Type="http://schemas.openxmlformats.org/officeDocument/2006/relationships/hyperlink" Target="https://www.linkedin.com/company/ux-design-award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ux-design-awards.com/en/press" TargetMode="External"/><Relationship Id="rId20" Type="http://schemas.openxmlformats.org/officeDocument/2006/relationships/hyperlink" Target="https://instagram.com/uxd.award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x-design-awards.com/en/gewinner?search=&amp;filter=&amp;year=" TargetMode="External"/><Relationship Id="rId24" Type="http://schemas.openxmlformats.org/officeDocument/2006/relationships/hyperlink" Target="https://ux-design-awards.com/en/enter" TargetMode="External"/><Relationship Id="rId5" Type="http://schemas.openxmlformats.org/officeDocument/2006/relationships/settings" Target="settings.xml"/><Relationship Id="rId15" Type="http://schemas.openxmlformats.org/officeDocument/2006/relationships/hyperlink" Target="https://www.ux-design-awards.com/en" TargetMode="External"/><Relationship Id="rId23" Type="http://schemas.openxmlformats.org/officeDocument/2006/relationships/hyperlink" Target="http://www.idz.de/en" TargetMode="External"/><Relationship Id="rId28" Type="http://schemas.openxmlformats.org/officeDocument/2006/relationships/theme" Target="theme/theme1.xml"/><Relationship Id="rId10" Type="http://schemas.openxmlformats.org/officeDocument/2006/relationships/hyperlink" Target="https://ux-design-awards.com/en" TargetMode="External"/><Relationship Id="rId19" Type="http://schemas.openxmlformats.org/officeDocument/2006/relationships/hyperlink" Target="http://facebook.com/uxd.awards" TargetMode="External"/><Relationship Id="rId4" Type="http://schemas.microsoft.com/office/2007/relationships/stylesWithEffects" Target="stylesWithEffects.xml"/><Relationship Id="rId9" Type="http://schemas.openxmlformats.org/officeDocument/2006/relationships/hyperlink" Target="https://ux-design-awards.com/en/gewinner?search=&amp;filter=Nominated&amp;year=" TargetMode="External"/><Relationship Id="rId14" Type="http://schemas.openxmlformats.org/officeDocument/2006/relationships/hyperlink" Target="mailto:press@ux-design-awards.com" TargetMode="External"/><Relationship Id="rId22" Type="http://schemas.openxmlformats.org/officeDocument/2006/relationships/hyperlink" Target="https://ux-design-awards.us3.list-manage.com/subscribe?u=8a2133b237df51d5a14576ab6&amp;id=3e996adbe0"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UX Design Awards">
      <a:dk1>
        <a:srgbClr val="595959"/>
      </a:dk1>
      <a:lt1>
        <a:sysClr val="window" lastClr="FFFFFF"/>
      </a:lt1>
      <a:dk2>
        <a:srgbClr val="595959"/>
      </a:dk2>
      <a:lt2>
        <a:srgbClr val="E7E6E6"/>
      </a:lt2>
      <a:accent1>
        <a:srgbClr val="8B6F4E"/>
      </a:accent1>
      <a:accent2>
        <a:srgbClr val="ED7D31"/>
      </a:accent2>
      <a:accent3>
        <a:srgbClr val="A5A5A5"/>
      </a:accent3>
      <a:accent4>
        <a:srgbClr val="FFC000"/>
      </a:accent4>
      <a:accent5>
        <a:srgbClr val="5B9BD5"/>
      </a:accent5>
      <a:accent6>
        <a:srgbClr val="70AD47"/>
      </a:accent6>
      <a:hlink>
        <a:srgbClr val="8B6F4E"/>
      </a:hlink>
      <a:folHlink>
        <a:srgbClr val="954F72"/>
      </a:folHlink>
    </a:clrScheme>
    <a:fontScheme name="UX Design Awards">
      <a:majorFont>
        <a:latin typeface="DM Sans Medium"/>
        <a:ea typeface=""/>
        <a:cs typeface=""/>
      </a:majorFont>
      <a:minorFont>
        <a:latin typeface="DM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824D6-23C9-4CA4-83E1-B4213CECF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1161</Words>
  <Characters>7317</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Hebbe</dc:creator>
  <cp:lastModifiedBy>Ake Rudolf</cp:lastModifiedBy>
  <cp:revision>2</cp:revision>
  <cp:lastPrinted>2021-07-19T15:22:00Z</cp:lastPrinted>
  <dcterms:created xsi:type="dcterms:W3CDTF">2021-07-19T15:27:00Z</dcterms:created>
  <dcterms:modified xsi:type="dcterms:W3CDTF">2021-07-19T15:27:00Z</dcterms:modified>
</cp:coreProperties>
</file>